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805" w:rsidRPr="009E01D3" w:rsidRDefault="009D1805" w:rsidP="009D18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ind w:left="-709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9E01D3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министерство СЕЛЬСКОГО ХОЗЯЙСТВА, ПИЩЕВОЙ И ПЕРЕРАБАТЫВАЮЩЕЙ ПРОМЫШЛЕННОСТИ  тверской области</w:t>
      </w:r>
    </w:p>
    <w:p w:rsidR="009D1805" w:rsidRPr="009E01D3" w:rsidRDefault="009D1805" w:rsidP="009D18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9E01D3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ГБПОУ «Ржевский колледж»</w:t>
      </w:r>
    </w:p>
    <w:p w:rsidR="009D1805" w:rsidRPr="009E01D3" w:rsidRDefault="009D1805" w:rsidP="009D18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rPr>
          <w:rFonts w:ascii="Calibri" w:eastAsia="Times New Roman" w:hAnsi="Calibri" w:cs="Times New Roman"/>
          <w:b/>
          <w:caps/>
          <w:sz w:val="24"/>
          <w:szCs w:val="28"/>
          <w:lang w:eastAsia="ru-RU"/>
        </w:rPr>
      </w:pPr>
    </w:p>
    <w:p w:rsidR="009D1805" w:rsidRPr="009E01D3" w:rsidRDefault="009D1805" w:rsidP="009D1805">
      <w:pPr>
        <w:widowControl w:val="0"/>
        <w:suppressAutoHyphens/>
        <w:autoSpaceDE w:val="0"/>
        <w:autoSpaceDN w:val="0"/>
        <w:adjustRightInd w:val="0"/>
        <w:spacing w:after="0"/>
        <w:jc w:val="right"/>
        <w:rPr>
          <w:rFonts w:ascii="Calibri" w:eastAsia="Times New Roman" w:hAnsi="Calibri" w:cs="Times New Roman"/>
          <w:caps/>
          <w:sz w:val="24"/>
          <w:szCs w:val="28"/>
          <w:lang w:eastAsia="ru-RU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794"/>
        <w:gridCol w:w="1850"/>
        <w:gridCol w:w="4286"/>
      </w:tblGrid>
      <w:tr w:rsidR="009D1805" w:rsidRPr="009E01D3" w:rsidTr="009D1805">
        <w:trPr>
          <w:trHeight w:val="4412"/>
        </w:trPr>
        <w:tc>
          <w:tcPr>
            <w:tcW w:w="3794" w:type="dxa"/>
            <w:hideMark/>
          </w:tcPr>
          <w:p w:rsidR="009D1805" w:rsidRPr="009E01D3" w:rsidRDefault="009D1805" w:rsidP="009D1805">
            <w:pPr>
              <w:suppressAutoHyphens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E0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ОДОБРЕНА                                                </w:t>
            </w:r>
          </w:p>
          <w:p w:rsidR="009D1805" w:rsidRPr="009E01D3" w:rsidRDefault="009D1805" w:rsidP="009D1805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E0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цикловой комиссией </w:t>
            </w:r>
          </w:p>
          <w:p w:rsidR="009D1805" w:rsidRPr="009E01D3" w:rsidRDefault="009D1805" w:rsidP="009D1805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E0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профессиональных технических дисциплин</w:t>
            </w:r>
          </w:p>
          <w:p w:rsidR="009D1805" w:rsidRPr="009E01D3" w:rsidRDefault="009D1805" w:rsidP="009D1805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E0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Протокол № ____ от «__»_____________202</w:t>
            </w:r>
            <w:r w:rsidR="00A069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6</w:t>
            </w:r>
            <w:r w:rsidRPr="009E0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г.</w:t>
            </w:r>
          </w:p>
          <w:p w:rsidR="009D1805" w:rsidRPr="009E01D3" w:rsidRDefault="009D1805" w:rsidP="009D1805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E0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Председатель цикловой комиссии _________________________</w:t>
            </w:r>
          </w:p>
          <w:p w:rsidR="009D1805" w:rsidRPr="009E01D3" w:rsidRDefault="009D1805" w:rsidP="009D1805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E0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/ </w:t>
            </w:r>
            <w:proofErr w:type="spellStart"/>
            <w:r w:rsidRPr="009E0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И.Л.Крапшилова</w:t>
            </w:r>
            <w:proofErr w:type="spellEnd"/>
            <w:r w:rsidRPr="009E0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./ </w:t>
            </w:r>
          </w:p>
        </w:tc>
        <w:tc>
          <w:tcPr>
            <w:tcW w:w="1850" w:type="dxa"/>
          </w:tcPr>
          <w:p w:rsidR="009D1805" w:rsidRPr="009E01D3" w:rsidRDefault="009D1805" w:rsidP="009D1805">
            <w:pPr>
              <w:suppressAutoHyphens/>
              <w:snapToGrid w:val="0"/>
              <w:spacing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4286" w:type="dxa"/>
          </w:tcPr>
          <w:p w:rsidR="009D1805" w:rsidRPr="009E01D3" w:rsidRDefault="009D1805" w:rsidP="009D1805">
            <w:pPr>
              <w:autoSpaceDE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01D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УТВЕРЖДАЮ</w:t>
            </w:r>
          </w:p>
          <w:p w:rsidR="009D1805" w:rsidRPr="009E01D3" w:rsidRDefault="009D1805" w:rsidP="009D1805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E0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Старший методист:</w:t>
            </w:r>
          </w:p>
          <w:p w:rsidR="009D1805" w:rsidRPr="009E01D3" w:rsidRDefault="009D1805" w:rsidP="009D1805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E0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___________________</w:t>
            </w:r>
          </w:p>
          <w:p w:rsidR="009D1805" w:rsidRPr="009E01D3" w:rsidRDefault="009D1805" w:rsidP="009D1805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E0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/М.И. Безрученко/</w:t>
            </w:r>
          </w:p>
          <w:p w:rsidR="009D1805" w:rsidRPr="009E01D3" w:rsidRDefault="009D1805" w:rsidP="009D1805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E0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«__»_____________202</w:t>
            </w:r>
            <w:r w:rsidR="00A069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6</w:t>
            </w:r>
            <w:r w:rsidRPr="009E0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г.</w:t>
            </w:r>
          </w:p>
          <w:p w:rsidR="009D1805" w:rsidRPr="009E01D3" w:rsidRDefault="009D1805" w:rsidP="009D1805">
            <w:pPr>
              <w:autoSpaceDE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9D1805" w:rsidRPr="009E01D3" w:rsidRDefault="009D1805" w:rsidP="009D1805">
            <w:pPr>
              <w:autoSpaceDE w:val="0"/>
              <w:snapToGrid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9D1805" w:rsidRPr="009E01D3" w:rsidRDefault="009D1805" w:rsidP="009D1805">
            <w:pPr>
              <w:autoSpaceDE w:val="0"/>
              <w:snapToGrid w:val="0"/>
              <w:spacing w:after="0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D1805" w:rsidRPr="009E01D3" w:rsidRDefault="009D1805" w:rsidP="009D18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9E01D3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РАБОЧАЯ ПРОГРАММа УЧЕБНОЙ ДИСЦИПЛИНЫ</w:t>
      </w:r>
    </w:p>
    <w:p w:rsidR="009D1805" w:rsidRPr="009E01D3" w:rsidRDefault="009D1805" w:rsidP="009D18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Calibri" w:eastAsia="Times New Roman" w:hAnsi="Calibri" w:cs="Times New Roman"/>
          <w:b/>
          <w:caps/>
          <w:szCs w:val="28"/>
          <w:u w:val="single"/>
          <w:lang w:eastAsia="ru-RU"/>
        </w:rPr>
      </w:pPr>
    </w:p>
    <w:p w:rsidR="009D1805" w:rsidRPr="009E01D3" w:rsidRDefault="009D1805" w:rsidP="009D18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Calibri" w:eastAsia="Times New Roman" w:hAnsi="Calibri" w:cs="Times New Roman"/>
          <w:b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ОП.03 «Материаловедение</w:t>
      </w:r>
      <w:r w:rsidRPr="009E01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9D1805" w:rsidRPr="009E01D3" w:rsidRDefault="009D1805" w:rsidP="009D18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Calibri" w:eastAsia="Times New Roman" w:hAnsi="Calibri" w:cs="Times New Roman"/>
          <w:b/>
          <w:szCs w:val="28"/>
          <w:lang w:eastAsia="ru-RU"/>
        </w:rPr>
      </w:pPr>
    </w:p>
    <w:p w:rsidR="009D1805" w:rsidRPr="009E01D3" w:rsidRDefault="009D1805" w:rsidP="009D1805">
      <w:pPr>
        <w:tabs>
          <w:tab w:val="left" w:pos="344"/>
          <w:tab w:val="left" w:pos="39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E01D3">
        <w:rPr>
          <w:rFonts w:ascii="Times New Roman" w:eastAsia="Times New Roman" w:hAnsi="Times New Roman" w:cs="Times New Roman"/>
          <w:sz w:val="32"/>
          <w:szCs w:val="32"/>
          <w:lang w:eastAsia="ru-RU"/>
        </w:rPr>
        <w:t>Специальность</w:t>
      </w:r>
      <w:r w:rsidRPr="009E01D3">
        <w:rPr>
          <w:rFonts w:ascii="Calibri" w:eastAsia="Times New Roman" w:hAnsi="Calibri" w:cs="Times New Roman"/>
          <w:b/>
          <w:i/>
          <w:sz w:val="28"/>
          <w:szCs w:val="28"/>
          <w:lang w:eastAsia="ru-RU"/>
        </w:rPr>
        <w:t xml:space="preserve"> </w:t>
      </w:r>
      <w:r w:rsidR="00A0692A" w:rsidRPr="00A933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23.02.07 Техническое обслуживание и ремонт автотранспортных средств</w:t>
      </w:r>
    </w:p>
    <w:p w:rsidR="009D1805" w:rsidRPr="009E01D3" w:rsidRDefault="009D1805" w:rsidP="009D1805">
      <w:pPr>
        <w:tabs>
          <w:tab w:val="left" w:pos="344"/>
          <w:tab w:val="left" w:pos="39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1805" w:rsidRPr="009E01D3" w:rsidRDefault="009D1805" w:rsidP="009D18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Calibri" w:eastAsia="Times New Roman" w:hAnsi="Calibri" w:cs="Times New Roman"/>
          <w:i/>
          <w:szCs w:val="28"/>
          <w:lang w:eastAsia="ru-RU"/>
        </w:rPr>
      </w:pPr>
    </w:p>
    <w:p w:rsidR="009D1805" w:rsidRPr="009E01D3" w:rsidRDefault="009D1805" w:rsidP="009D18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Calibri" w:eastAsia="Times New Roman" w:hAnsi="Calibri" w:cs="Times New Roman"/>
          <w:b/>
          <w:szCs w:val="28"/>
          <w:lang w:eastAsia="ru-RU"/>
        </w:rPr>
      </w:pPr>
    </w:p>
    <w:p w:rsidR="009D1805" w:rsidRPr="009E01D3" w:rsidRDefault="009D1805" w:rsidP="009D18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Calibri" w:eastAsia="Times New Roman" w:hAnsi="Calibri" w:cs="Times New Roman"/>
          <w:b/>
          <w:szCs w:val="28"/>
          <w:lang w:eastAsia="ru-RU"/>
        </w:rPr>
      </w:pPr>
    </w:p>
    <w:p w:rsidR="009D1805" w:rsidRPr="009E01D3" w:rsidRDefault="009D1805" w:rsidP="009D18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right"/>
        <w:rPr>
          <w:rFonts w:ascii="Calibri" w:eastAsia="Times New Roman" w:hAnsi="Calibri" w:cs="Times New Roman"/>
          <w:szCs w:val="28"/>
          <w:lang w:eastAsia="ru-RU"/>
        </w:rPr>
      </w:pPr>
    </w:p>
    <w:p w:rsidR="009D1805" w:rsidRPr="009E01D3" w:rsidRDefault="009D1805" w:rsidP="009D18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E01D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Разработчик:</w:t>
      </w:r>
      <w:r w:rsidRPr="009E01D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9D1805" w:rsidRPr="009E01D3" w:rsidRDefault="009D1805" w:rsidP="009D18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Крапшилова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И.Л.</w:t>
      </w:r>
    </w:p>
    <w:p w:rsidR="009D1805" w:rsidRPr="009E01D3" w:rsidRDefault="009D1805" w:rsidP="009D18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1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преподаватель  </w:t>
      </w:r>
    </w:p>
    <w:p w:rsidR="009D1805" w:rsidRPr="009E01D3" w:rsidRDefault="009D1805" w:rsidP="009D18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1D3">
        <w:rPr>
          <w:rFonts w:ascii="Times New Roman" w:eastAsia="Times New Roman" w:hAnsi="Times New Roman" w:cs="Times New Roman"/>
          <w:sz w:val="28"/>
          <w:szCs w:val="28"/>
          <w:lang w:eastAsia="ru-RU"/>
        </w:rPr>
        <w:t>ГБПОУ «Ржевский колледж»</w:t>
      </w:r>
    </w:p>
    <w:p w:rsidR="009D1805" w:rsidRPr="009E01D3" w:rsidRDefault="009D1805" w:rsidP="009D18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Calibri" w:eastAsia="Times New Roman" w:hAnsi="Calibri" w:cs="Times New Roman"/>
          <w:b/>
          <w:szCs w:val="28"/>
          <w:lang w:eastAsia="ru-RU"/>
        </w:rPr>
      </w:pPr>
    </w:p>
    <w:p w:rsidR="009D1805" w:rsidRPr="009E01D3" w:rsidRDefault="009D1805" w:rsidP="009D18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right"/>
        <w:rPr>
          <w:rFonts w:ascii="Calibri" w:eastAsia="Times New Roman" w:hAnsi="Calibri" w:cs="Times New Roman"/>
          <w:szCs w:val="28"/>
          <w:lang w:eastAsia="ru-RU"/>
        </w:rPr>
      </w:pPr>
    </w:p>
    <w:p w:rsidR="009D1805" w:rsidRPr="009E01D3" w:rsidRDefault="009D1805" w:rsidP="009D18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Calibri" w:eastAsia="Times New Roman" w:hAnsi="Calibri" w:cs="Times New Roman"/>
          <w:caps/>
          <w:szCs w:val="28"/>
          <w:lang w:eastAsia="ru-RU"/>
        </w:rPr>
      </w:pPr>
    </w:p>
    <w:p w:rsidR="009D1805" w:rsidRPr="009E01D3" w:rsidRDefault="009D1805" w:rsidP="009D18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Calibri" w:eastAsia="Times New Roman" w:hAnsi="Calibri" w:cs="Times New Roman"/>
          <w:caps/>
          <w:szCs w:val="28"/>
          <w:lang w:eastAsia="ru-RU"/>
        </w:rPr>
      </w:pPr>
    </w:p>
    <w:p w:rsidR="009D1805" w:rsidRPr="009E01D3" w:rsidRDefault="009D1805" w:rsidP="009D18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Calibri" w:eastAsia="Times New Roman" w:hAnsi="Calibri" w:cs="Times New Roman"/>
          <w:caps/>
          <w:szCs w:val="28"/>
          <w:lang w:eastAsia="ru-RU"/>
        </w:rPr>
      </w:pPr>
    </w:p>
    <w:p w:rsidR="009D1805" w:rsidRPr="009E01D3" w:rsidRDefault="009D1805" w:rsidP="009D18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Calibri" w:eastAsia="Times New Roman" w:hAnsi="Calibri" w:cs="Times New Roman"/>
          <w:caps/>
          <w:szCs w:val="28"/>
          <w:lang w:eastAsia="ru-RU"/>
        </w:rPr>
      </w:pPr>
    </w:p>
    <w:p w:rsidR="009D1805" w:rsidRPr="009E01D3" w:rsidRDefault="009D1805" w:rsidP="009D18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Calibri" w:eastAsia="Times New Roman" w:hAnsi="Calibri" w:cs="Times New Roman"/>
          <w:caps/>
          <w:szCs w:val="28"/>
          <w:lang w:eastAsia="ru-RU"/>
        </w:rPr>
      </w:pPr>
    </w:p>
    <w:p w:rsidR="009D1805" w:rsidRPr="009E01D3" w:rsidRDefault="009D1805" w:rsidP="009D18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Calibri" w:eastAsia="Times New Roman" w:hAnsi="Calibri" w:cs="Times New Roman"/>
          <w:caps/>
          <w:szCs w:val="28"/>
          <w:lang w:eastAsia="ru-RU"/>
        </w:rPr>
      </w:pPr>
    </w:p>
    <w:p w:rsidR="009D1805" w:rsidRPr="009E01D3" w:rsidRDefault="009D1805" w:rsidP="009D18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Calibri" w:eastAsia="Times New Roman" w:hAnsi="Calibri" w:cs="Times New Roman"/>
          <w:caps/>
          <w:szCs w:val="28"/>
          <w:lang w:eastAsia="ru-RU"/>
        </w:rPr>
      </w:pPr>
    </w:p>
    <w:p w:rsidR="009D1805" w:rsidRPr="009E01D3" w:rsidRDefault="009D1805" w:rsidP="009D18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E01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Ржев 202</w:t>
      </w:r>
      <w:r w:rsidR="00A0692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Pr="009E01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г.</w:t>
      </w:r>
    </w:p>
    <w:p w:rsidR="004E2A16" w:rsidRPr="004E2A16" w:rsidRDefault="004E2A16" w:rsidP="004E2A16">
      <w:pPr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4E2A16" w:rsidRPr="004E2A16" w:rsidRDefault="004E2A16" w:rsidP="004E2A16">
      <w:pPr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4E2A16" w:rsidRPr="004E2A16" w:rsidRDefault="004E2A16" w:rsidP="004E2A16">
      <w:pPr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b/>
          <w:bCs/>
          <w:i/>
          <w:lang w:eastAsia="ru-RU"/>
        </w:rPr>
        <w:br w:type="page"/>
      </w:r>
      <w:r w:rsidRPr="004E2A1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СОДЕРЖАНИЕ</w:t>
      </w:r>
    </w:p>
    <w:p w:rsidR="004E2A16" w:rsidRPr="004E2A16" w:rsidRDefault="004E2A16" w:rsidP="004E2A16">
      <w:pP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501"/>
        <w:gridCol w:w="1854"/>
      </w:tblGrid>
      <w:tr w:rsidR="004E2A16" w:rsidRPr="004E2A16" w:rsidTr="00897E35">
        <w:tc>
          <w:tcPr>
            <w:tcW w:w="7501" w:type="dxa"/>
          </w:tcPr>
          <w:p w:rsidR="004E2A16" w:rsidRPr="004E2A16" w:rsidRDefault="004E2A16" w:rsidP="00897E35">
            <w:pPr>
              <w:suppressAutoHyphens/>
              <w:ind w:left="28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1. </w:t>
            </w:r>
            <w:r w:rsidR="005674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ОБЩАЯ ХАРАКТЕРИСТИКА </w:t>
            </w:r>
            <w:r w:rsidRPr="004E2A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РАБОЧЕЙ ПРОГРАММЫ</w:t>
            </w:r>
            <w:r w:rsidRPr="004E2A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УЧЕБНОЙ ДИСЦИПЛИНЫ</w:t>
            </w:r>
          </w:p>
        </w:tc>
        <w:tc>
          <w:tcPr>
            <w:tcW w:w="1854" w:type="dxa"/>
          </w:tcPr>
          <w:p w:rsidR="00897E35" w:rsidRPr="004E2A16" w:rsidRDefault="00897E35" w:rsidP="00897E3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4E2A16" w:rsidRPr="004E2A16" w:rsidTr="00F67864">
        <w:tc>
          <w:tcPr>
            <w:tcW w:w="7501" w:type="dxa"/>
          </w:tcPr>
          <w:p w:rsidR="004E2A16" w:rsidRPr="004E2A16" w:rsidRDefault="004E2A16" w:rsidP="004E2A16">
            <w:pPr>
              <w:suppressAutoHyphens/>
              <w:ind w:left="28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СТРУКТУРА И СОДЕРЖАНИЕ УЧЕБНОЙ ДИСЦИПЛИНЫ</w:t>
            </w:r>
          </w:p>
          <w:p w:rsidR="004E2A16" w:rsidRPr="004E2A16" w:rsidRDefault="004E2A16" w:rsidP="004E2A16">
            <w:pPr>
              <w:suppressAutoHyphens/>
              <w:ind w:left="28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УСЛОВИЯ РЕАЛИЗАЦИИ УЧЕБНОЙ ДИСЦИПЛИНЫ</w:t>
            </w:r>
          </w:p>
        </w:tc>
        <w:tc>
          <w:tcPr>
            <w:tcW w:w="1854" w:type="dxa"/>
          </w:tcPr>
          <w:p w:rsidR="004E2A16" w:rsidRDefault="00897E35" w:rsidP="00897E3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  <w:p w:rsidR="00897E35" w:rsidRDefault="00897E35" w:rsidP="00897E3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97E35" w:rsidRPr="004E2A16" w:rsidRDefault="00897E35" w:rsidP="005477B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5477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4E2A16" w:rsidRPr="004E2A16" w:rsidTr="00F67864">
        <w:tc>
          <w:tcPr>
            <w:tcW w:w="7501" w:type="dxa"/>
          </w:tcPr>
          <w:p w:rsidR="004E2A16" w:rsidRPr="004E2A16" w:rsidRDefault="004E2A16" w:rsidP="004E2A16">
            <w:pPr>
              <w:suppressAutoHyphens/>
              <w:ind w:left="28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КОНТРОЛЬ И ОЦЕНКА РЕЗУЛЬТАТОВ ОСВОЕНИЯ УЧЕБНОЙ ДИСЦИПЛИНЫ</w:t>
            </w:r>
          </w:p>
          <w:p w:rsidR="004E2A16" w:rsidRPr="004E2A16" w:rsidRDefault="004E2A16" w:rsidP="004E2A16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</w:tcPr>
          <w:p w:rsidR="004E2A16" w:rsidRPr="004E2A16" w:rsidRDefault="00897E35" w:rsidP="005477B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5477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</w:tbl>
    <w:p w:rsidR="004E2A16" w:rsidRPr="004E2A16" w:rsidRDefault="004E2A16" w:rsidP="004E2A16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b/>
          <w:i/>
          <w:u w:val="single"/>
          <w:lang w:eastAsia="ru-RU"/>
        </w:rPr>
        <w:br w:type="page"/>
      </w:r>
      <w:bookmarkStart w:id="0" w:name="_Hlk103083010"/>
      <w:bookmarkStart w:id="1" w:name="_Hlk103082716"/>
      <w:r w:rsidRPr="004E2A16">
        <w:rPr>
          <w:rFonts w:ascii="Times New Roman" w:eastAsia="Times New Roman" w:hAnsi="Times New Roman" w:cs="Times New Roman"/>
          <w:b/>
          <w:bCs/>
          <w:iCs/>
          <w:lang w:eastAsia="ru-RU"/>
        </w:rPr>
        <w:lastRenderedPageBreak/>
        <w:t>1.</w:t>
      </w:r>
      <w:r w:rsidRPr="004E2A16">
        <w:rPr>
          <w:rFonts w:ascii="Times New Roman" w:eastAsia="Times New Roman" w:hAnsi="Times New Roman" w:cs="Times New Roman"/>
          <w:bCs/>
          <w:iCs/>
          <w:lang w:eastAsia="ru-RU"/>
        </w:rPr>
        <w:t xml:space="preserve">  </w:t>
      </w:r>
      <w:r w:rsidR="0056747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ОБЩАЯ ХАРАКТЕРИСТИКА </w:t>
      </w:r>
      <w:r w:rsidRPr="004E2A1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РАБОЧЕЙ ПРОГРАММЫ</w:t>
      </w:r>
      <w:r w:rsidRPr="004E2A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УЧЕБНОЙ ДИСЦИПЛИНЫ</w:t>
      </w:r>
    </w:p>
    <w:p w:rsidR="004E2A16" w:rsidRPr="004E2A16" w:rsidRDefault="004E2A16" w:rsidP="004E2A16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2" w:name="_Hlk103069873"/>
      <w:r w:rsidRPr="004E2A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ОП.0</w:t>
      </w:r>
      <w:r w:rsidR="009D18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4E2A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МАТЕРИАЛОВЕДЕНИЕ</w:t>
      </w:r>
      <w:bookmarkEnd w:id="2"/>
    </w:p>
    <w:p w:rsidR="004E2A16" w:rsidRPr="004E2A16" w:rsidRDefault="004E2A16" w:rsidP="004E2A16">
      <w:pPr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Место дисциплины в структуре основной образовательной программы: </w:t>
      </w:r>
    </w:p>
    <w:p w:rsidR="009D1805" w:rsidRPr="009D1805" w:rsidRDefault="004E2A16" w:rsidP="009D1805">
      <w:pPr>
        <w:tabs>
          <w:tab w:val="left" w:pos="344"/>
          <w:tab w:val="left" w:pos="397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18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Учебная дисциплина</w:t>
      </w:r>
      <w:r w:rsidRPr="009D1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18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«ОП.0</w:t>
      </w:r>
      <w:r w:rsidR="009D1805" w:rsidRPr="009D18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9D18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Материаловедение»</w:t>
      </w:r>
      <w:r w:rsidRPr="009D18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является обязательной частью общепрофессионального цикла примерной основной образовательной программы в соответствии с ФГОС СПО по </w:t>
      </w:r>
      <w:r w:rsidRPr="009D180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специальности</w:t>
      </w:r>
      <w:r w:rsidRPr="009D18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0692A" w:rsidRPr="00A933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23.02.07 Техническое обслуживание и ремонт автотранспортных средств</w:t>
      </w:r>
    </w:p>
    <w:p w:rsidR="009D1805" w:rsidRPr="009D1805" w:rsidRDefault="009D1805" w:rsidP="009D1805">
      <w:pPr>
        <w:tabs>
          <w:tab w:val="left" w:pos="344"/>
          <w:tab w:val="left" w:pos="39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2A16" w:rsidRPr="004E2A16" w:rsidRDefault="004E2A16" w:rsidP="009D1805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Особое значение дисциплина имеет при формировании и развитии </w:t>
      </w:r>
      <w:proofErr w:type="gramStart"/>
      <w:r w:rsidRPr="004E2A16">
        <w:rPr>
          <w:rFonts w:ascii="Times New Roman" w:eastAsia="Times New Roman" w:hAnsi="Times New Roman" w:cs="Times New Roman"/>
          <w:sz w:val="24"/>
          <w:szCs w:val="24"/>
          <w:lang w:eastAsia="ru-RU"/>
        </w:rPr>
        <w:t>ОК</w:t>
      </w:r>
      <w:proofErr w:type="gramEnd"/>
      <w:r w:rsidRPr="004E2A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01, ОК 02.</w:t>
      </w:r>
    </w:p>
    <w:p w:rsidR="004E2A16" w:rsidRPr="004E2A16" w:rsidRDefault="004E2A16" w:rsidP="004E2A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2A16" w:rsidRPr="004E2A16" w:rsidRDefault="004E2A16" w:rsidP="004E2A16">
      <w:pPr>
        <w:spacing w:after="0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1.2. Цель и планируемые результаты освоения дисциплины:</w:t>
      </w:r>
    </w:p>
    <w:p w:rsidR="004E2A16" w:rsidRPr="004E2A16" w:rsidRDefault="004E2A16" w:rsidP="004E2A1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программы учебной дисциплины </w:t>
      </w:r>
      <w:proofErr w:type="gramStart"/>
      <w:r w:rsidRPr="004E2A1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4E2A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осваиваются умения и знания</w:t>
      </w:r>
    </w:p>
    <w:p w:rsidR="004E2A16" w:rsidRPr="004E2A16" w:rsidRDefault="004E2A16" w:rsidP="004E2A1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2A16" w:rsidRPr="004E2A16" w:rsidRDefault="004E2A16" w:rsidP="004E2A1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3969"/>
        <w:gridCol w:w="3611"/>
      </w:tblGrid>
      <w:tr w:rsidR="004E2A16" w:rsidRPr="004E2A16" w:rsidTr="00F67864">
        <w:trPr>
          <w:trHeight w:val="649"/>
        </w:trPr>
        <w:tc>
          <w:tcPr>
            <w:tcW w:w="1668" w:type="dxa"/>
            <w:shd w:val="clear" w:color="auto" w:fill="auto"/>
            <w:hideMark/>
          </w:tcPr>
          <w:p w:rsidR="004E2A16" w:rsidRPr="004E2A16" w:rsidRDefault="004E2A16" w:rsidP="004E2A1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  <w:p w:rsidR="004E2A16" w:rsidRPr="004E2A16" w:rsidRDefault="004E2A16" w:rsidP="004E2A1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ПК, </w:t>
            </w:r>
            <w:proofErr w:type="gramStart"/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</w:p>
        </w:tc>
        <w:tc>
          <w:tcPr>
            <w:tcW w:w="3969" w:type="dxa"/>
            <w:shd w:val="clear" w:color="auto" w:fill="auto"/>
            <w:vAlign w:val="center"/>
            <w:hideMark/>
          </w:tcPr>
          <w:p w:rsidR="004E2A16" w:rsidRPr="004E2A16" w:rsidRDefault="004E2A16" w:rsidP="004E2A1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3611" w:type="dxa"/>
            <w:shd w:val="clear" w:color="auto" w:fill="auto"/>
            <w:vAlign w:val="center"/>
            <w:hideMark/>
          </w:tcPr>
          <w:p w:rsidR="004E2A16" w:rsidRPr="004E2A16" w:rsidRDefault="004E2A16" w:rsidP="004E2A1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Знания</w:t>
            </w:r>
          </w:p>
        </w:tc>
      </w:tr>
      <w:tr w:rsidR="004E2A16" w:rsidRPr="004E2A16" w:rsidTr="00F67864">
        <w:trPr>
          <w:trHeight w:val="212"/>
        </w:trPr>
        <w:tc>
          <w:tcPr>
            <w:tcW w:w="1668" w:type="dxa"/>
            <w:shd w:val="clear" w:color="auto" w:fill="auto"/>
          </w:tcPr>
          <w:p w:rsidR="004E2A16" w:rsidRPr="004E2A16" w:rsidRDefault="004E2A16" w:rsidP="004E2A1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1.1-1.5</w:t>
            </w:r>
          </w:p>
          <w:p w:rsidR="004E2A16" w:rsidRPr="004E2A16" w:rsidRDefault="004E2A16" w:rsidP="004E2A1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2.1-2.5</w:t>
            </w:r>
          </w:p>
          <w:p w:rsidR="004E2A16" w:rsidRPr="004E2A16" w:rsidRDefault="004E2A16" w:rsidP="004E2A1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</w:t>
            </w:r>
          </w:p>
          <w:p w:rsidR="004E2A16" w:rsidRPr="004E2A16" w:rsidRDefault="004E2A16" w:rsidP="004E2A1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02</w:t>
            </w:r>
          </w:p>
          <w:p w:rsidR="004E2A16" w:rsidRPr="004E2A16" w:rsidRDefault="004E2A16" w:rsidP="004E2A1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shd w:val="clear" w:color="auto" w:fill="auto"/>
          </w:tcPr>
          <w:p w:rsidR="004E2A16" w:rsidRPr="004E2A16" w:rsidRDefault="004E2A16" w:rsidP="004E2A1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выбирать материалы на основе анализа их свой</w:t>
            </w:r>
            <w:proofErr w:type="gramStart"/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 дл</w:t>
            </w:r>
            <w:proofErr w:type="gramEnd"/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конкретного применения при производстве, ремонте и модернизации сельскохозяйственной техники;</w:t>
            </w:r>
          </w:p>
          <w:p w:rsidR="004E2A16" w:rsidRPr="004E2A16" w:rsidRDefault="004E2A16" w:rsidP="004E2A1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выбирать способы соединения материалов и деталей;</w:t>
            </w:r>
          </w:p>
          <w:p w:rsidR="004E2A16" w:rsidRPr="004E2A16" w:rsidRDefault="004E2A16" w:rsidP="004E2A1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назначать способы и режимы упрочения </w:t>
            </w:r>
            <w:proofErr w:type="gramStart"/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деталей</w:t>
            </w:r>
            <w:proofErr w:type="gramEnd"/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способы их восстановления при ремонте сельскохозяйственной техники исходя из их эксплуатационного назначения;</w:t>
            </w:r>
          </w:p>
          <w:p w:rsidR="004E2A16" w:rsidRPr="004E2A16" w:rsidRDefault="004E2A16" w:rsidP="004E2A1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обрабатывать детали из основных материалов;</w:t>
            </w:r>
          </w:p>
          <w:p w:rsidR="004E2A16" w:rsidRPr="004E2A16" w:rsidRDefault="004E2A16" w:rsidP="004E2A16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0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проводить расчеты режимов резания.</w:t>
            </w:r>
          </w:p>
        </w:tc>
        <w:tc>
          <w:tcPr>
            <w:tcW w:w="3611" w:type="dxa"/>
            <w:shd w:val="clear" w:color="auto" w:fill="auto"/>
          </w:tcPr>
          <w:p w:rsidR="004E2A16" w:rsidRPr="004E2A16" w:rsidRDefault="004E2A16" w:rsidP="004E2A1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строение и свойства машиностроительных материалов;</w:t>
            </w:r>
          </w:p>
          <w:p w:rsidR="004E2A16" w:rsidRPr="004E2A16" w:rsidRDefault="004E2A16" w:rsidP="004E2A1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методы оценки свойств машиностроительных материалов;</w:t>
            </w:r>
          </w:p>
          <w:p w:rsidR="004E2A16" w:rsidRPr="004E2A16" w:rsidRDefault="004E2A16" w:rsidP="004E2A1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области применения материалов;</w:t>
            </w:r>
          </w:p>
          <w:p w:rsidR="004E2A16" w:rsidRPr="004E2A16" w:rsidRDefault="004E2A16" w:rsidP="004E2A1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-классификацию и маркировку основных материалов, применяемых для изготовления деталей сельскохозяйственной техники и ремонта;</w:t>
            </w:r>
          </w:p>
          <w:p w:rsidR="004E2A16" w:rsidRPr="004E2A16" w:rsidRDefault="004E2A16" w:rsidP="004E2A1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методы защиты от коррозии сельскохозяйственной техники и ее деталей;</w:t>
            </w:r>
          </w:p>
          <w:p w:rsidR="004E2A16" w:rsidRPr="004E2A16" w:rsidRDefault="004E2A16" w:rsidP="004E2A1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способы обработки материалов;</w:t>
            </w:r>
          </w:p>
          <w:p w:rsidR="004E2A16" w:rsidRPr="004E2A16" w:rsidRDefault="004E2A16" w:rsidP="004E2A1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инструменты и станки для обработки металлов резанием, методику расчета режимов резания;</w:t>
            </w:r>
          </w:p>
          <w:p w:rsidR="004E2A16" w:rsidRPr="004E2A16" w:rsidRDefault="004E2A16" w:rsidP="004E2A16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инструменты для слесарных работ.</w:t>
            </w:r>
          </w:p>
        </w:tc>
      </w:tr>
    </w:tbl>
    <w:p w:rsidR="004E2A16" w:rsidRPr="004E2A16" w:rsidRDefault="004E2A16" w:rsidP="004E2A1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2A16" w:rsidRPr="004E2A16" w:rsidRDefault="004E2A16" w:rsidP="004E2A1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67864" w:rsidRDefault="00F67864" w:rsidP="004E2A16">
      <w:pPr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bookmarkEnd w:id="0"/>
    <w:bookmarkEnd w:id="1"/>
    <w:p w:rsidR="00A0692A" w:rsidRPr="004E2A16" w:rsidRDefault="00A0692A" w:rsidP="00A0692A">
      <w:pPr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СТРУКТУРА И СОДЕРЖАНИЕ УЧЕБНОЙ ДИСЦИПЛИНЫ</w:t>
      </w:r>
    </w:p>
    <w:p w:rsidR="00A0692A" w:rsidRPr="004E2A16" w:rsidRDefault="00A0692A" w:rsidP="00A0692A">
      <w:pPr>
        <w:suppressAutoHyphens/>
        <w:spacing w:after="24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4"/>
        <w:gridCol w:w="2517"/>
      </w:tblGrid>
      <w:tr w:rsidR="00A0692A" w:rsidRPr="004E2A16" w:rsidTr="00F126B8">
        <w:trPr>
          <w:trHeight w:val="490"/>
        </w:trPr>
        <w:tc>
          <w:tcPr>
            <w:tcW w:w="3685" w:type="pct"/>
            <w:vAlign w:val="center"/>
          </w:tcPr>
          <w:p w:rsidR="00A0692A" w:rsidRPr="004E2A16" w:rsidRDefault="00A0692A" w:rsidP="00F126B8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:rsidR="00A0692A" w:rsidRPr="004E2A16" w:rsidRDefault="00A0692A" w:rsidP="00F126B8">
            <w:pPr>
              <w:suppressAutoHyphens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Объем в часах</w:t>
            </w:r>
          </w:p>
        </w:tc>
      </w:tr>
      <w:tr w:rsidR="00A0692A" w:rsidRPr="004E2A16" w:rsidTr="00F126B8">
        <w:trPr>
          <w:trHeight w:val="490"/>
        </w:trPr>
        <w:tc>
          <w:tcPr>
            <w:tcW w:w="3685" w:type="pct"/>
            <w:vAlign w:val="center"/>
          </w:tcPr>
          <w:p w:rsidR="00A0692A" w:rsidRPr="004E2A16" w:rsidRDefault="00A0692A" w:rsidP="00F126B8">
            <w:pPr>
              <w:suppressAutoHyphens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:rsidR="00A0692A" w:rsidRPr="004E2A16" w:rsidRDefault="00A0692A" w:rsidP="00F126B8">
            <w:pPr>
              <w:suppressAutoHyphens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116</w:t>
            </w:r>
          </w:p>
        </w:tc>
      </w:tr>
      <w:tr w:rsidR="00A0692A" w:rsidRPr="004E2A16" w:rsidTr="00F126B8">
        <w:trPr>
          <w:trHeight w:val="490"/>
        </w:trPr>
        <w:tc>
          <w:tcPr>
            <w:tcW w:w="3685" w:type="pct"/>
            <w:shd w:val="clear" w:color="auto" w:fill="auto"/>
            <w:vAlign w:val="center"/>
          </w:tcPr>
          <w:p w:rsidR="00A0692A" w:rsidRPr="004E2A16" w:rsidRDefault="00A0692A" w:rsidP="00F126B8">
            <w:pPr>
              <w:suppressAutoHyphens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4E2A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т.ч</w:t>
            </w:r>
            <w:proofErr w:type="spellEnd"/>
            <w:r w:rsidRPr="004E2A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в форме практической подготовки</w:t>
            </w:r>
          </w:p>
        </w:tc>
        <w:tc>
          <w:tcPr>
            <w:tcW w:w="1315" w:type="pct"/>
            <w:shd w:val="clear" w:color="auto" w:fill="auto"/>
            <w:vAlign w:val="center"/>
          </w:tcPr>
          <w:p w:rsidR="00A0692A" w:rsidRPr="004E2A16" w:rsidRDefault="00A0692A" w:rsidP="00F126B8">
            <w:pPr>
              <w:suppressAutoHyphens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60</w:t>
            </w:r>
          </w:p>
        </w:tc>
      </w:tr>
      <w:tr w:rsidR="00A0692A" w:rsidRPr="004E2A16" w:rsidTr="00F126B8">
        <w:trPr>
          <w:trHeight w:val="336"/>
        </w:trPr>
        <w:tc>
          <w:tcPr>
            <w:tcW w:w="5000" w:type="pct"/>
            <w:gridSpan w:val="2"/>
            <w:vAlign w:val="center"/>
          </w:tcPr>
          <w:p w:rsidR="00A0692A" w:rsidRPr="004E2A16" w:rsidRDefault="00A0692A" w:rsidP="00F126B8">
            <w:pPr>
              <w:suppressAutoHyphens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 ч.:</w:t>
            </w:r>
          </w:p>
        </w:tc>
      </w:tr>
      <w:tr w:rsidR="00A0692A" w:rsidRPr="004E2A16" w:rsidTr="00F126B8">
        <w:trPr>
          <w:trHeight w:val="490"/>
        </w:trPr>
        <w:tc>
          <w:tcPr>
            <w:tcW w:w="3685" w:type="pct"/>
            <w:vAlign w:val="center"/>
          </w:tcPr>
          <w:p w:rsidR="00A0692A" w:rsidRPr="004E2A16" w:rsidRDefault="00A0692A" w:rsidP="00F126B8">
            <w:pPr>
              <w:suppressAutoHyphens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:rsidR="00A0692A" w:rsidRPr="004E2A16" w:rsidRDefault="00A0692A" w:rsidP="00F126B8">
            <w:pPr>
              <w:suppressAutoHyphens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56</w:t>
            </w:r>
          </w:p>
        </w:tc>
      </w:tr>
      <w:tr w:rsidR="00A0692A" w:rsidRPr="004E2A16" w:rsidTr="00F126B8">
        <w:trPr>
          <w:trHeight w:val="490"/>
        </w:trPr>
        <w:tc>
          <w:tcPr>
            <w:tcW w:w="3685" w:type="pct"/>
            <w:vAlign w:val="center"/>
          </w:tcPr>
          <w:p w:rsidR="00A0692A" w:rsidRPr="004E2A16" w:rsidRDefault="00A0692A" w:rsidP="00F126B8">
            <w:pPr>
              <w:suppressAutoHyphens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лабораторные работы</w:t>
            </w:r>
            <w:r w:rsidRPr="004E2A1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15" w:type="pct"/>
            <w:vAlign w:val="center"/>
          </w:tcPr>
          <w:p w:rsidR="00A0692A" w:rsidRPr="004E2A16" w:rsidRDefault="00A0692A" w:rsidP="00F126B8">
            <w:pPr>
              <w:suppressAutoHyphens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60</w:t>
            </w:r>
          </w:p>
        </w:tc>
      </w:tr>
      <w:tr w:rsidR="00A0692A" w:rsidRPr="004E2A16" w:rsidTr="00F126B8">
        <w:trPr>
          <w:trHeight w:val="490"/>
        </w:trPr>
        <w:tc>
          <w:tcPr>
            <w:tcW w:w="3685" w:type="pct"/>
            <w:vAlign w:val="center"/>
          </w:tcPr>
          <w:p w:rsidR="00A0692A" w:rsidRPr="004E2A16" w:rsidRDefault="00A0692A" w:rsidP="00F126B8">
            <w:pPr>
              <w:suppressAutoHyphens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  <w:r w:rsidRPr="004E2A1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15" w:type="pct"/>
            <w:vAlign w:val="center"/>
          </w:tcPr>
          <w:p w:rsidR="00A0692A" w:rsidRPr="004E2A16" w:rsidRDefault="00A0692A" w:rsidP="00F126B8">
            <w:pPr>
              <w:suppressAutoHyphens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60</w:t>
            </w:r>
          </w:p>
        </w:tc>
      </w:tr>
      <w:tr w:rsidR="00A0692A" w:rsidRPr="004E2A16" w:rsidTr="00F126B8">
        <w:trPr>
          <w:trHeight w:val="490"/>
        </w:trPr>
        <w:tc>
          <w:tcPr>
            <w:tcW w:w="3685" w:type="pct"/>
            <w:vAlign w:val="center"/>
          </w:tcPr>
          <w:p w:rsidR="00A0692A" w:rsidRPr="004E2A16" w:rsidRDefault="00A0692A" w:rsidP="00F126B8">
            <w:pPr>
              <w:suppressAutoHyphens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курсовая работа (проект) </w:t>
            </w:r>
          </w:p>
        </w:tc>
        <w:tc>
          <w:tcPr>
            <w:tcW w:w="1315" w:type="pct"/>
            <w:vAlign w:val="center"/>
          </w:tcPr>
          <w:p w:rsidR="00A0692A" w:rsidRPr="004E2A16" w:rsidRDefault="00A0692A" w:rsidP="00F126B8">
            <w:pPr>
              <w:suppressAutoHyphens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</w:t>
            </w:r>
          </w:p>
        </w:tc>
      </w:tr>
      <w:tr w:rsidR="00A0692A" w:rsidRPr="004E2A16" w:rsidTr="00F126B8">
        <w:trPr>
          <w:trHeight w:val="267"/>
        </w:trPr>
        <w:tc>
          <w:tcPr>
            <w:tcW w:w="3685" w:type="pct"/>
            <w:vAlign w:val="center"/>
          </w:tcPr>
          <w:p w:rsidR="00A0692A" w:rsidRPr="004E2A16" w:rsidRDefault="00A0692A" w:rsidP="00F126B8">
            <w:pPr>
              <w:suppressAutoHyphens/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Самостоятельная работа </w:t>
            </w:r>
          </w:p>
        </w:tc>
        <w:tc>
          <w:tcPr>
            <w:tcW w:w="1315" w:type="pct"/>
            <w:vAlign w:val="center"/>
          </w:tcPr>
          <w:p w:rsidR="00A0692A" w:rsidRPr="004E2A16" w:rsidRDefault="00A0692A" w:rsidP="00F126B8">
            <w:pPr>
              <w:suppressAutoHyphens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</w:t>
            </w:r>
          </w:p>
        </w:tc>
      </w:tr>
      <w:tr w:rsidR="00A0692A" w:rsidRPr="004E2A16" w:rsidTr="00F126B8">
        <w:trPr>
          <w:trHeight w:val="331"/>
        </w:trPr>
        <w:tc>
          <w:tcPr>
            <w:tcW w:w="3685" w:type="pct"/>
            <w:vAlign w:val="center"/>
          </w:tcPr>
          <w:p w:rsidR="00A0692A" w:rsidRPr="004E2A16" w:rsidRDefault="00A0692A" w:rsidP="00F126B8">
            <w:pPr>
              <w:suppressAutoHyphens/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315" w:type="pct"/>
            <w:vAlign w:val="center"/>
          </w:tcPr>
          <w:p w:rsidR="00A0692A" w:rsidRPr="004E2A16" w:rsidRDefault="00A0692A" w:rsidP="00F126B8">
            <w:pPr>
              <w:suppressAutoHyphens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16</w:t>
            </w:r>
          </w:p>
        </w:tc>
      </w:tr>
    </w:tbl>
    <w:p w:rsidR="00A0692A" w:rsidRPr="004E2A16" w:rsidRDefault="00A0692A" w:rsidP="00A0692A">
      <w:pPr>
        <w:ind w:left="135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A0692A" w:rsidRPr="004E2A16" w:rsidRDefault="00A0692A" w:rsidP="00A0692A">
      <w:pPr>
        <w:suppressAutoHyphens/>
        <w:spacing w:after="120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A0692A" w:rsidRPr="004E2A16" w:rsidRDefault="00A0692A" w:rsidP="00A0692A">
      <w:pPr>
        <w:suppressAutoHyphens/>
        <w:spacing w:after="120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A0692A" w:rsidRPr="004E2A16" w:rsidRDefault="00A0692A" w:rsidP="00A0692A">
      <w:pPr>
        <w:suppressAutoHyphens/>
        <w:spacing w:after="120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A0692A" w:rsidRPr="004E2A16" w:rsidRDefault="00A0692A" w:rsidP="00A0692A">
      <w:pPr>
        <w:suppressAutoHyphens/>
        <w:spacing w:after="120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A0692A" w:rsidRPr="004E2A16" w:rsidRDefault="00A0692A" w:rsidP="00A0692A">
      <w:pPr>
        <w:suppressAutoHyphens/>
        <w:spacing w:after="120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A0692A" w:rsidRPr="004E2A16" w:rsidRDefault="00A0692A" w:rsidP="00A0692A">
      <w:pPr>
        <w:suppressAutoHyphens/>
        <w:spacing w:after="120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A0692A" w:rsidRPr="004E2A16" w:rsidRDefault="00A0692A" w:rsidP="00A0692A">
      <w:pPr>
        <w:suppressAutoHyphens/>
        <w:spacing w:after="120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A0692A" w:rsidRPr="004E2A16" w:rsidRDefault="00A0692A" w:rsidP="00A0692A">
      <w:pP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0692A" w:rsidRPr="004E2A16" w:rsidRDefault="00A0692A" w:rsidP="00A0692A">
      <w:pP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sectPr w:rsidR="00A0692A" w:rsidRPr="004E2A16" w:rsidSect="00897E35">
          <w:footerReference w:type="default" r:id="rId9"/>
          <w:pgSz w:w="11906" w:h="16838"/>
          <w:pgMar w:top="1134" w:right="850" w:bottom="284" w:left="1701" w:header="708" w:footer="708" w:gutter="0"/>
          <w:cols w:space="720"/>
          <w:titlePg/>
          <w:docGrid w:linePitch="299"/>
        </w:sectPr>
      </w:pPr>
    </w:p>
    <w:p w:rsidR="00A0692A" w:rsidRDefault="00A0692A" w:rsidP="00A0692A">
      <w:pPr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2.2. Тематический план и содержание учебной дисциплины </w:t>
      </w:r>
    </w:p>
    <w:tbl>
      <w:tblPr>
        <w:tblW w:w="13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82"/>
        <w:gridCol w:w="623"/>
        <w:gridCol w:w="8348"/>
        <w:gridCol w:w="1046"/>
        <w:gridCol w:w="1441"/>
      </w:tblGrid>
      <w:tr w:rsidR="00A0692A" w:rsidRPr="00F67864" w:rsidTr="00A0692A">
        <w:trPr>
          <w:trHeight w:val="20"/>
        </w:trPr>
        <w:tc>
          <w:tcPr>
            <w:tcW w:w="2282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8971" w:type="dxa"/>
            <w:gridSpan w:val="2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учебного материала, практические занятия, самостоятельная работа обучающихся, курсовая работ (проект) (если предусмотрены)</w:t>
            </w:r>
            <w:proofErr w:type="gramEnd"/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асов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занятия</w:t>
            </w: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1" w:type="dxa"/>
            <w:gridSpan w:val="2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1.</w:t>
            </w:r>
          </w:p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Материаловедение</w:t>
            </w:r>
          </w:p>
        </w:tc>
        <w:tc>
          <w:tcPr>
            <w:tcW w:w="8971" w:type="dxa"/>
            <w:gridSpan w:val="2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shd w:val="clear" w:color="auto" w:fill="auto"/>
          </w:tcPr>
          <w:p w:rsidR="00A0692A" w:rsidRPr="00C82421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bookmarkStart w:id="3" w:name="_GoBack"/>
            <w:bookmarkEnd w:id="3"/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 w:val="restart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1.1.</w:t>
            </w:r>
          </w:p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материаловедения</w:t>
            </w:r>
          </w:p>
        </w:tc>
        <w:tc>
          <w:tcPr>
            <w:tcW w:w="8971" w:type="dxa"/>
            <w:gridSpan w:val="2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692A" w:rsidRPr="00F67864" w:rsidTr="00A0692A">
        <w:trPr>
          <w:trHeight w:val="449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Введение. Строение и основные свойства металлов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Предмет и значение материаловедения, роль материалов в современном машиностроении.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ового</w:t>
            </w:r>
            <w:proofErr w:type="spell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материала</w:t>
            </w: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ПЗ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Определение твердости металлов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 w:val="restart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1.2.</w:t>
            </w:r>
          </w:p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Производство  черных и цветных металлов</w:t>
            </w:r>
          </w:p>
        </w:tc>
        <w:tc>
          <w:tcPr>
            <w:tcW w:w="8971" w:type="dxa"/>
            <w:gridSpan w:val="2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692A" w:rsidRPr="00F67864" w:rsidTr="00A0692A">
        <w:trPr>
          <w:trHeight w:val="205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Производство чугуна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Исходный материал для доменной пайки. Доменная печь. Доменный процесс. Продукция доменного производства. Производительность доменных печей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  </w:t>
            </w:r>
          </w:p>
        </w:tc>
      </w:tr>
      <w:tr w:rsidR="00A0692A" w:rsidRPr="00F67864" w:rsidTr="00A0692A">
        <w:trPr>
          <w:trHeight w:val="176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Производство стали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Конвертерный способ. Мартеновский способ. </w:t>
            </w:r>
            <w:proofErr w:type="spellStart"/>
            <w:r w:rsidRPr="00F6786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Электроплавка</w:t>
            </w:r>
            <w:proofErr w:type="spellEnd"/>
            <w:r w:rsidRPr="00F6786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и тигельная плавка стали. Разливка стали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Комбин.ур</w:t>
            </w:r>
            <w:proofErr w:type="spell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0692A" w:rsidRPr="00F67864" w:rsidTr="00A0692A">
        <w:trPr>
          <w:trHeight w:val="229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Производство цветных металлов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Группы цветных металлов. Наиболее применяемые цветные металлы. Последовательность получения меди. Получение алюминия и магния.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 w:val="restart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1.3</w:t>
            </w:r>
          </w:p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теории сплавов</w:t>
            </w:r>
          </w:p>
        </w:tc>
        <w:tc>
          <w:tcPr>
            <w:tcW w:w="8971" w:type="dxa"/>
            <w:gridSpan w:val="2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сведения о сплавах. 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Диаграмма состояния первого типа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Структурные составляющие железоуглеродистых сплавов: феррит, аустенит, цементит, графит, перлит, ледебурит.</w:t>
            </w:r>
            <w:r w:rsidRPr="00F6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6786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Нежелательные неметаллические включения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Диаграмма состояния железоуглеродистых сплавов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Общий обзор диаграммы состояния «железо 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–ц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ементит». Процесс охлаждения. Структура и свойства медленного охлаждения стали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 </w:t>
            </w: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ПЗ-2</w:t>
            </w: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Анализ диаграммы железоуглеродистых сплавов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ПЗ-3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Железоуглеродистые сплавы и их структурные составляющие</w:t>
            </w: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 w:val="restart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1.4 Конструкционные </w:t>
            </w: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материалы</w:t>
            </w:r>
          </w:p>
        </w:tc>
        <w:tc>
          <w:tcPr>
            <w:tcW w:w="8971" w:type="dxa"/>
            <w:gridSpan w:val="2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Содержание учебного материала</w:t>
            </w:r>
          </w:p>
        </w:tc>
        <w:tc>
          <w:tcPr>
            <w:tcW w:w="1046" w:type="dxa"/>
            <w:shd w:val="clear" w:color="auto" w:fill="auto"/>
          </w:tcPr>
          <w:p w:rsidR="00A0692A" w:rsidRPr="00C82421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Классификация, маркировка и область применения углеродистых сталей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lastRenderedPageBreak/>
              <w:t>Свойства, марки, области применения стали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изуч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ового</w:t>
            </w:r>
            <w:proofErr w:type="spell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</w:t>
            </w: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Классификация, маркировка и область применения легированных сталей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Свойства, марки, области применения стали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Классификация, маркировка и область применения чугунов и сплавов из цветных металлов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Свойства, марки, области применения стали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ПЗ-4 </w:t>
            </w: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Стали и сплавы с особыми свойствами</w:t>
            </w: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 w:val="restart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1.5</w:t>
            </w:r>
          </w:p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теории термической и химико-термической  обработки</w:t>
            </w:r>
          </w:p>
        </w:tc>
        <w:tc>
          <w:tcPr>
            <w:tcW w:w="8971" w:type="dxa"/>
            <w:gridSpan w:val="2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теории термической обработки стали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Виды ТО, фазовые и структурные превращения  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при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ТО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ового</w:t>
            </w:r>
            <w:proofErr w:type="spell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</w:t>
            </w: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ПЗ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-5</w:t>
            </w: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Назначение режимов  термообработки стали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структуры и свойств термически обработанной стали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Макро- и микроструктуры стали после ТО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Химико-термическая обработка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Назначение. Виды ХТО. Цементация. Азотирование. Цианирование. Алитирование.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 </w:t>
            </w: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 w:val="restart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1.6</w:t>
            </w:r>
          </w:p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Неметаллические конструкционные материалы</w:t>
            </w:r>
          </w:p>
        </w:tc>
        <w:tc>
          <w:tcPr>
            <w:tcW w:w="8971" w:type="dxa"/>
            <w:gridSpan w:val="2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Пластические массы и композиционные материалы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Классификация, свойства и применение пластмасс Композиционные материалы. Классификация композиционных материалов. Направления использования композиционных материалов.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ПЗ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-6</w:t>
            </w: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Неметаллические конструкционные материалы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Минералы и материалы на их основе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Общие сведения. Породообразующие минералы. Основные свойства и признаки минералов. Облик кристаллов. Цвет, прозрачность, твердость минералов. Основные группы и виды породообразующих минералов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2.</w:t>
            </w:r>
          </w:p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Обработка конструкционных материалов</w:t>
            </w:r>
          </w:p>
        </w:tc>
        <w:tc>
          <w:tcPr>
            <w:tcW w:w="8971" w:type="dxa"/>
            <w:gridSpan w:val="2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>30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 w:val="restart"/>
            <w:shd w:val="clear" w:color="auto" w:fill="auto"/>
          </w:tcPr>
          <w:p w:rsidR="00A0692A" w:rsidRPr="00F67864" w:rsidRDefault="00A0692A" w:rsidP="00F12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2.1</w:t>
            </w:r>
          </w:p>
          <w:p w:rsidR="00A0692A" w:rsidRPr="00F67864" w:rsidRDefault="00A0692A" w:rsidP="00F12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Способы обработки конструкционных материалов резанием</w:t>
            </w:r>
          </w:p>
        </w:tc>
        <w:tc>
          <w:tcPr>
            <w:tcW w:w="8971" w:type="dxa"/>
            <w:gridSpan w:val="2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Содержание учебного материала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Виды обработки металлов резанием. Элементы резания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Выбор режущего инструмента. Определение стойкости режущего инструмента. Назначение подачи и скорости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6786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резания. Коррекция выбранных режимов резания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ового</w:t>
            </w:r>
            <w:proofErr w:type="spell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матер.</w:t>
            </w: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Станки токарной группы. Точение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Станки токарной группы. Назначение режимов резания при точении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ПЗ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-7</w:t>
            </w: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Расчет режимов резания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Фрезерные станки и работы, выполняемые на них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Фрезерные станки: устройство, принцип работы, виды. Классификация. Область применения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Сверлильные и расточные станки и работы, выполняемые на них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Сверлильные и расточные станки: устройство, принцип работы, виды. Классификация. Область применения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ПЗ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-8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 Техническое нормирование станочных работ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27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ПЗ-9 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Строгальные, протяжные, фрезерные станки и работы, выполняемые на них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28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ПЗ-10 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Шлифование и другие виды отделочных работ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29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ПЗ-11 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Обработка металлов давлением. Прокатка, прессование и волочение</w:t>
            </w: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 w:val="restart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2.2.</w:t>
            </w:r>
          </w:p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Физические основы сварки</w:t>
            </w:r>
          </w:p>
        </w:tc>
        <w:tc>
          <w:tcPr>
            <w:tcW w:w="8971" w:type="dxa"/>
            <w:gridSpan w:val="2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Классы сварки, типы сварных соединений</w:t>
            </w:r>
          </w:p>
          <w:p w:rsidR="00A0692A" w:rsidRPr="00F67864" w:rsidRDefault="00A0692A" w:rsidP="00F126B8">
            <w:pPr>
              <w:shd w:val="clear" w:color="auto" w:fill="FFFFFF"/>
              <w:spacing w:after="0" w:line="240" w:lineRule="auto"/>
              <w:textAlignment w:val="baseline"/>
              <w:outlineLvl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Классификация, типы сварочных соединений, основные геометрические параметры шва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ового</w:t>
            </w:r>
            <w:proofErr w:type="spell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матер.</w:t>
            </w: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31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ПЗ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-12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Проектирование технологического процесса</w:t>
            </w: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ручной электродуговой сварки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32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ПЗ-13 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Электрошлаковая, контактная и плазменная сварка и резка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33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ПЗ-14 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Сварка лазером, трением, </w:t>
            </w:r>
            <w:proofErr w:type="spellStart"/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взрывом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айка</w:t>
            </w:r>
            <w:proofErr w:type="spellEnd"/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конструкционных материалов</w:t>
            </w: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 w:val="restart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2.3</w:t>
            </w:r>
          </w:p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Основы литейного производства</w:t>
            </w:r>
          </w:p>
        </w:tc>
        <w:tc>
          <w:tcPr>
            <w:tcW w:w="897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tcBorders>
              <w:top w:val="single" w:sz="4" w:space="0" w:color="auto"/>
            </w:tcBorders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34</w:t>
            </w:r>
          </w:p>
        </w:tc>
        <w:tc>
          <w:tcPr>
            <w:tcW w:w="8348" w:type="dxa"/>
            <w:tcBorders>
              <w:top w:val="single" w:sz="4" w:space="0" w:color="auto"/>
            </w:tcBorders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Литейные сплавы. Литье в разовые формы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Общие сведения. Оборудование, инструмент и материалы. Изготовление 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нижней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78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полуформы</w:t>
            </w:r>
            <w:proofErr w:type="spellEnd"/>
            <w:r w:rsidRPr="00F678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. Изготовление 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верхней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78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полуформы</w:t>
            </w:r>
            <w:proofErr w:type="spellEnd"/>
            <w:r w:rsidRPr="00F678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. Сборка и заливка </w:t>
            </w:r>
            <w:r w:rsidRPr="00F678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литейной формы.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tcBorders>
              <w:top w:val="single" w:sz="4" w:space="0" w:color="auto"/>
            </w:tcBorders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35</w:t>
            </w:r>
          </w:p>
        </w:tc>
        <w:tc>
          <w:tcPr>
            <w:tcW w:w="8348" w:type="dxa"/>
            <w:tcBorders>
              <w:top w:val="single" w:sz="4" w:space="0" w:color="auto"/>
            </w:tcBorders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ПЗ-15 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Литье в многократные формы</w:t>
            </w: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Раздел 3 </w:t>
            </w: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Нефтепродукты и технические жидкости</w:t>
            </w:r>
          </w:p>
        </w:tc>
        <w:tc>
          <w:tcPr>
            <w:tcW w:w="8971" w:type="dxa"/>
            <w:gridSpan w:val="2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shd w:val="clear" w:color="auto" w:fill="auto"/>
          </w:tcPr>
          <w:p w:rsidR="00A0692A" w:rsidRPr="00C82421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 w:val="restart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3.1.</w:t>
            </w:r>
          </w:p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Свойства топлива и способы его получения</w:t>
            </w:r>
          </w:p>
        </w:tc>
        <w:tc>
          <w:tcPr>
            <w:tcW w:w="8971" w:type="dxa"/>
            <w:gridSpan w:val="2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046" w:type="dxa"/>
            <w:shd w:val="clear" w:color="auto" w:fill="auto"/>
          </w:tcPr>
          <w:p w:rsidR="00A0692A" w:rsidRPr="00C82421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36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 топлива и способы его получения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Общая классификация топлива.  Получение топлива и смазочных масел из нефти. Способы очистки топлива. Общие физико-химические показатели нефтепродуктов.  Механические примеси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37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Топливо для карбюраторных двигателей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Требования и оценка эксплуатационных свойств автомобильных бензинов. Условия горения топлива в карбюраторном двигателе. Нормальное и детонационное горение. Стабильность топлива. Противокоррозионные свойства. Ассортимент автомобильных бензинов.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38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Топливо для дизельных двигателей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Требования и эксплуатационные свойства дизельных топлив. Свойства дизельных топлив. Конструктивные и эксплуатационные 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факторы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 влияющие на сгорание дизельного топлива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ПЗ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-16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 Определение качества бензина и дизельного топлива 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40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ПЗ-17 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Альтернативное топливо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41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ПЗ-18 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Коррозийные свойства топлива и методы их оценки</w:t>
            </w: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 w:val="restart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3.2 Свойства смазочных материалов и основы их применения</w:t>
            </w:r>
          </w:p>
        </w:tc>
        <w:tc>
          <w:tcPr>
            <w:tcW w:w="8971" w:type="dxa"/>
            <w:gridSpan w:val="2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Моторные масла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Назначение и требования  к моторным маслам. Эксплуатационные свойства моторных масел. 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43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Изменение свойств масел и оценка их качества при эксплуатации двигателя.</w:t>
            </w:r>
            <w:r w:rsidRPr="00F6786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 Особенности синтетических и полусинтетических моторных масел. Классификация отечественных и зарубежных моторных масел.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44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Трансмиссионные, индустриальные и энергетические масла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Назначение трансмиссионных, индустриальных и энергетических масел. Эксплуатационные требования к качеству. Основные свойства. Особенности работы масел в гидромеханических передачах. Классификация </w:t>
            </w:r>
            <w:r w:rsidRPr="00F6786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lastRenderedPageBreak/>
              <w:t>отечественных и зарубежных масел.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45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ПЗ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-1</w:t>
            </w: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9.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Определение качества моторных и трансмиссионных масел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46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 и свойства пластичных смазок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Назначение и применение пластичных смазок. Эксплуатационные свойства смазок и их оценка. Классификация и маркировка пластичных смазок. Ассортимент смазок, их применение и взаимозаменяемость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47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ПЗ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-2</w:t>
            </w: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Определение качества пластичных смазок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48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ПЗ-21 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Эксплуатационные свойства масел и методы их оценки</w:t>
            </w: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49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C20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ПЗ-22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Многофункциональные присадки и их композиции</w:t>
            </w: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50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C20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ПЗ-23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Спектральный анализ масел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Причины старения моторных масел в двигателях</w:t>
            </w: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455"/>
        </w:trPr>
        <w:tc>
          <w:tcPr>
            <w:tcW w:w="2282" w:type="dxa"/>
            <w:vMerge w:val="restart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3.3</w:t>
            </w:r>
          </w:p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Свойства и применение специальных технических жидкостей</w:t>
            </w:r>
          </w:p>
        </w:tc>
        <w:tc>
          <w:tcPr>
            <w:tcW w:w="8971" w:type="dxa"/>
            <w:gridSpan w:val="2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51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Жидкости, применяемые в системе охлаждения ДВС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Охлаждающие жидкости. Тормозные жидкости. Амортизационные жидкости. 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52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Электролит для свинцовых аккумуляторных батарей. Пусковые жидкости Жидкость для стеклоомывателей</w:t>
            </w: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53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ПЗ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-24</w:t>
            </w: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Определения качества антифриза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54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ПЗ-25 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Тормозные, амортизаторные и пусковые жидкости</w:t>
            </w: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 w:val="restart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3.4</w:t>
            </w:r>
          </w:p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Основы экономного и рационального использования ТСМ</w:t>
            </w:r>
          </w:p>
        </w:tc>
        <w:tc>
          <w:tcPr>
            <w:tcW w:w="8971" w:type="dxa"/>
            <w:gridSpan w:val="2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55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ПЗ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-26</w:t>
            </w:r>
            <w:r w:rsidRPr="00F678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Расчет потребности сельскохозяйственных предприятий в ТСМ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56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ПЗ-27 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Средства для хранения и заправки транспорта 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топливо-смазочными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материалами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57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ПЗ-28 </w:t>
            </w: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Техника безопасности при работе с ТСМ. </w:t>
            </w:r>
          </w:p>
        </w:tc>
        <w:tc>
          <w:tcPr>
            <w:tcW w:w="1046" w:type="dxa"/>
            <w:shd w:val="clear" w:color="auto" w:fill="auto"/>
          </w:tcPr>
          <w:p w:rsidR="00A0692A" w:rsidRPr="00732B55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</w:t>
            </w:r>
            <w:proofErr w:type="spellEnd"/>
          </w:p>
        </w:tc>
      </w:tr>
      <w:tr w:rsidR="00A0692A" w:rsidRPr="00F67864" w:rsidTr="00A0692A">
        <w:trPr>
          <w:trHeight w:val="20"/>
        </w:trPr>
        <w:tc>
          <w:tcPr>
            <w:tcW w:w="2282" w:type="dxa"/>
            <w:vMerge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shd w:val="clear" w:color="auto" w:fill="auto"/>
          </w:tcPr>
          <w:p w:rsidR="00A0692A" w:rsidRPr="00673392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58</w:t>
            </w:r>
          </w:p>
        </w:tc>
        <w:tc>
          <w:tcPr>
            <w:tcW w:w="8348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Составление </w:t>
            </w:r>
            <w:proofErr w:type="spellStart"/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химмотологических</w:t>
            </w:r>
            <w:proofErr w:type="spellEnd"/>
            <w:r w:rsidRPr="00F678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карт для трактора и автомобиля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 ГОСТ 25549-90 Топлива, масла, смазки и специальные жидкости. </w:t>
            </w:r>
            <w:proofErr w:type="spellStart"/>
            <w:r w:rsidRPr="00F6786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Химмотологическая</w:t>
            </w:r>
            <w:proofErr w:type="spellEnd"/>
            <w:r w:rsidRPr="00F6786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 карта. Общие сведения. Порядок составления ХК.</w:t>
            </w:r>
          </w:p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 </w:t>
            </w:r>
          </w:p>
        </w:tc>
      </w:tr>
      <w:tr w:rsidR="00A0692A" w:rsidRPr="00F67864" w:rsidTr="00A0692A">
        <w:trPr>
          <w:trHeight w:val="20"/>
        </w:trPr>
        <w:tc>
          <w:tcPr>
            <w:tcW w:w="11253" w:type="dxa"/>
            <w:gridSpan w:val="3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046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41" w:type="dxa"/>
            <w:shd w:val="clear" w:color="auto" w:fill="auto"/>
          </w:tcPr>
          <w:p w:rsidR="00A0692A" w:rsidRPr="00F67864" w:rsidRDefault="00A0692A" w:rsidP="00F12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0692A" w:rsidRPr="004E2A16" w:rsidRDefault="00A0692A" w:rsidP="00A0692A">
      <w:pPr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E2A16" w:rsidRPr="00673392" w:rsidRDefault="004E2A16" w:rsidP="004E2A16">
      <w:pPr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sectPr w:rsidR="004E2A16" w:rsidRPr="00673392" w:rsidSect="00F67864">
          <w:footerReference w:type="default" r:id="rId10"/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4E2A16" w:rsidRPr="004E2A16" w:rsidRDefault="004E2A16" w:rsidP="004E2A16">
      <w:pPr>
        <w:ind w:left="1353"/>
        <w:rPr>
          <w:rFonts w:ascii="Times New Roman" w:eastAsia="Times New Roman" w:hAnsi="Times New Roman" w:cs="Times New Roman"/>
          <w:b/>
          <w:bCs/>
          <w:lang w:eastAsia="ru-RU"/>
        </w:rPr>
      </w:pPr>
      <w:r w:rsidRPr="004E2A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3. УСЛОВИЯ</w:t>
      </w:r>
      <w:r w:rsidRPr="004E2A16">
        <w:rPr>
          <w:rFonts w:ascii="Times New Roman" w:eastAsia="Times New Roman" w:hAnsi="Times New Roman" w:cs="Times New Roman"/>
          <w:b/>
          <w:bCs/>
          <w:lang w:eastAsia="ru-RU"/>
        </w:rPr>
        <w:t xml:space="preserve"> РЕАЛИЗАЦИИ УЧЕБНОЙ ДИСЦИПЛИНЫ</w:t>
      </w:r>
    </w:p>
    <w:p w:rsidR="004E2A16" w:rsidRPr="004E2A16" w:rsidRDefault="004E2A16" w:rsidP="004E2A16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3.1. Для реализации программы учебной дисциплины должны быть предусмотрены следующие специальные помещения:</w:t>
      </w:r>
    </w:p>
    <w:p w:rsidR="004E2A16" w:rsidRPr="004E2A16" w:rsidRDefault="004E2A16" w:rsidP="004E2A16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Кабинет материаловедения, оснащенный оборудованием: </w:t>
      </w:r>
    </w:p>
    <w:p w:rsidR="004E2A16" w:rsidRPr="004E2A16" w:rsidRDefault="004E2A16" w:rsidP="004E2A16">
      <w:pPr>
        <w:suppressAutoHyphens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рабочее место преподавателя, рабочие места по количеству обучающихся, компьютер с лицензионным программным обеспечением и мультимедиа проектор, комплект учебно-наглядных пособий «Материаловедение», объемные модели металлической кристаллической решетки, образцы металлов (стали, чугуна, цветных металлов и сплавов), образцы неметаллических материалов, образцы смазочных материалов.</w:t>
      </w:r>
    </w:p>
    <w:p w:rsidR="004E2A16" w:rsidRPr="004E2A16" w:rsidRDefault="004E2A16" w:rsidP="004E2A16">
      <w:pPr>
        <w:suppressAutoHyphens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E2A16" w:rsidRPr="004E2A16" w:rsidRDefault="004E2A16" w:rsidP="004E2A16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3.2. Информационное обеспечение реализации программы</w:t>
      </w:r>
    </w:p>
    <w:p w:rsidR="004E2A16" w:rsidRPr="004E2A16" w:rsidRDefault="004E2A16" w:rsidP="004E2A16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реализации программы библиотечный фонд образовательной организации должен иметь п</w:t>
      </w:r>
      <w:r w:rsidRPr="004E2A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ечатные и/или электронные образовательные и информационные ресурсы для использования в образовательном процессе. При формировании </w:t>
      </w:r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библиотечного фонда образовательной организацией </w:t>
      </w:r>
      <w:proofErr w:type="gramStart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выбирается не менее одного издания</w:t>
      </w:r>
      <w:proofErr w:type="gramEnd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из перечисленных ниже печатных и (или) электронных изданий в качестве основного, при этом список может быть дополнен другими изданиями.</w:t>
      </w:r>
    </w:p>
    <w:p w:rsidR="004E2A16" w:rsidRPr="004E2A16" w:rsidRDefault="004E2A16" w:rsidP="004E2A16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2A16" w:rsidRPr="004E2A16" w:rsidRDefault="004E2A16" w:rsidP="004E2A16">
      <w:pPr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3.2.1. Основные печатные издания</w:t>
      </w:r>
    </w:p>
    <w:p w:rsidR="004E2A16" w:rsidRPr="004E2A16" w:rsidRDefault="004E2A16" w:rsidP="004E2A1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 Сапунов, С. В. Материаловедение: учебное пособие для </w:t>
      </w:r>
      <w:proofErr w:type="spellStart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спо</w:t>
      </w:r>
      <w:proofErr w:type="spellEnd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/ С. В. Сапунов. — Санкт-Петербург: Лань, 202</w:t>
      </w:r>
      <w:r w:rsidR="00A069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— 208 с. — ISBN 978-5-8114-6368-8.</w:t>
      </w:r>
    </w:p>
    <w:p w:rsidR="004E2A16" w:rsidRPr="004E2A16" w:rsidRDefault="004E2A16" w:rsidP="004E2A1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4" w:name="_Hlk103071533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 Козлов И. А., </w:t>
      </w:r>
      <w:proofErr w:type="spellStart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Ашихмин</w:t>
      </w:r>
      <w:proofErr w:type="spellEnd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С. А. </w:t>
      </w:r>
      <w:bookmarkEnd w:id="4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Основы материаловедения и технология обще слесарных работ: учебное пособие для </w:t>
      </w:r>
      <w:proofErr w:type="gramStart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СПО/ И.</w:t>
      </w:r>
      <w:proofErr w:type="gramEnd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А. Козлов, С. А. </w:t>
      </w:r>
      <w:proofErr w:type="spellStart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Ашихмин</w:t>
      </w:r>
      <w:proofErr w:type="spellEnd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– </w:t>
      </w:r>
      <w:r w:rsidRPr="004E2A16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М.: </w:t>
      </w:r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ОИЦ «Академия», 202</w:t>
      </w:r>
      <w:r w:rsidR="00A069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– 272 с.- ISBN издания: 978-5-4468-9124-5</w:t>
      </w:r>
    </w:p>
    <w:p w:rsidR="004E2A16" w:rsidRPr="004E2A16" w:rsidRDefault="004E2A16" w:rsidP="004E2A1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E2A16" w:rsidRPr="004E2A16" w:rsidRDefault="004E2A16" w:rsidP="004E2A16">
      <w:pPr>
        <w:numPr>
          <w:ilvl w:val="2"/>
          <w:numId w:val="2"/>
        </w:num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4E2A16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Основные </w:t>
      </w:r>
      <w:r w:rsidRPr="004E2A16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электронные издания </w:t>
      </w:r>
    </w:p>
    <w:p w:rsidR="004E2A16" w:rsidRPr="004E2A16" w:rsidRDefault="004E2A16" w:rsidP="004E2A1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1. Сапунов, С. В. Материаловедение: учебное пособие для </w:t>
      </w:r>
      <w:proofErr w:type="spellStart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спо</w:t>
      </w:r>
      <w:proofErr w:type="spellEnd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/ С. В. Сапунов. — Санкт-Петербург: Лань, 202</w:t>
      </w:r>
      <w:r w:rsidR="00A0692A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4</w:t>
      </w:r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. — 208 с. — ISBN 978-5-8114-6368-8. — Текст: электронный // Лань: электронно-библиотечная система. — URL: https://e.lanbook.com/book/151219</w:t>
      </w:r>
    </w:p>
    <w:p w:rsidR="004E2A16" w:rsidRPr="004E2A16" w:rsidRDefault="004E2A16" w:rsidP="004E2A1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2.</w:t>
      </w:r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ab/>
        <w:t>Бондаренко, Г. Г.  Материаловедение: учебник для среднего</w:t>
      </w:r>
      <w:r w:rsidRPr="004E2A16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</w:t>
      </w:r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профессионального образования / Г. Г. Бондаренко, Т. А. Кабанова, В. В. Рыбалко; под редакцией Г. Г. Бондаренко. — 2-е изд. — Москва: Издательство </w:t>
      </w:r>
      <w:proofErr w:type="spellStart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Юрайт</w:t>
      </w:r>
      <w:proofErr w:type="spellEnd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, 2022. — 329 с. — (Профессиональное образование). — ISBN 978-5-534-08682-9. — Текст: электронный // Образовательная платформа </w:t>
      </w:r>
      <w:proofErr w:type="spellStart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Юрайт</w:t>
      </w:r>
      <w:proofErr w:type="spellEnd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[сайт]. — URL: https://urait.ru/bcode/490217</w:t>
      </w:r>
    </w:p>
    <w:p w:rsidR="004E2A16" w:rsidRPr="004E2A16" w:rsidRDefault="004E2A16" w:rsidP="004E2A1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3.</w:t>
      </w:r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ab/>
      </w:r>
      <w:proofErr w:type="spellStart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Плошкин</w:t>
      </w:r>
      <w:proofErr w:type="spellEnd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, В. В.  Материаловедение: учебник для среднего профессионального образования / В. В. </w:t>
      </w:r>
      <w:proofErr w:type="spellStart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Плошкин</w:t>
      </w:r>
      <w:proofErr w:type="spellEnd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. — 3-е изд., </w:t>
      </w:r>
      <w:proofErr w:type="spellStart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перераб</w:t>
      </w:r>
      <w:proofErr w:type="spellEnd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. и доп. — Москва: Издательство </w:t>
      </w:r>
      <w:proofErr w:type="spellStart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Юрайт</w:t>
      </w:r>
      <w:proofErr w:type="spellEnd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, 2022. — 463 с. — (Профессиональное образование). — ISBN 978-5-534-02459-3. — Текст: электронный // Образовательная платформа </w:t>
      </w:r>
      <w:proofErr w:type="spellStart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Юрайт</w:t>
      </w:r>
      <w:proofErr w:type="spellEnd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[сайт]. — URL: https://urait.ru/bcode/490218</w:t>
      </w:r>
    </w:p>
    <w:p w:rsidR="004E2A16" w:rsidRPr="004E2A16" w:rsidRDefault="004E2A16" w:rsidP="004E2A1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4.</w:t>
      </w:r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ab/>
        <w:t xml:space="preserve">Минин, Л. С.  Сопротивление материалов. Расчетные и тестовые задания: учебное пособие для среднего профессионального образования / Л. С. Минин, Ю. П. Самсонов, В. Е. Хроматов; под редакцией В. Е. </w:t>
      </w:r>
      <w:proofErr w:type="spellStart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Хроматова</w:t>
      </w:r>
      <w:proofErr w:type="spellEnd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. — 3-е изд., </w:t>
      </w:r>
      <w:proofErr w:type="spellStart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испр</w:t>
      </w:r>
      <w:proofErr w:type="spellEnd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. и доп. — Москва: Издательство </w:t>
      </w:r>
      <w:proofErr w:type="spellStart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Юрайт</w:t>
      </w:r>
      <w:proofErr w:type="spellEnd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, 2022. — 213 с. — (Профессиональное образование). — ISBN 978-5-534-09291-2. — Текст: электронный // Образовательная платформа </w:t>
      </w:r>
      <w:proofErr w:type="spellStart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Юрайт</w:t>
      </w:r>
      <w:proofErr w:type="spellEnd"/>
      <w:r w:rsidRPr="004E2A16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[сайт]. — URL: https://urait.ru/bcode/487298</w:t>
      </w:r>
    </w:p>
    <w:p w:rsidR="004E2A16" w:rsidRPr="004E2A16" w:rsidRDefault="004E2A16" w:rsidP="004E2A1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2A16" w:rsidRPr="004E2A16" w:rsidRDefault="004E2A16" w:rsidP="004E2A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b/>
          <w:bCs/>
          <w:sz w:val="24"/>
          <w:lang w:eastAsia="ru-RU"/>
        </w:rPr>
        <w:lastRenderedPageBreak/>
        <w:t>3.2.3. Дополнительные источники</w:t>
      </w:r>
    </w:p>
    <w:p w:rsidR="004E2A16" w:rsidRPr="004E2A16" w:rsidRDefault="004E2A16" w:rsidP="004E2A16">
      <w:pPr>
        <w:numPr>
          <w:ilvl w:val="0"/>
          <w:numId w:val="1"/>
        </w:numPr>
        <w:tabs>
          <w:tab w:val="num" w:pos="0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4E2A16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Справочное пособие по материаловедению (металлообработка): учебное пособие для нач. проф. образования / под ред. В. Н. </w:t>
      </w:r>
      <w:proofErr w:type="spellStart"/>
      <w:r w:rsidRPr="004E2A16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Заплатина</w:t>
      </w:r>
      <w:proofErr w:type="spellEnd"/>
      <w:r w:rsidRPr="004E2A16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. – М.: Издательский центр «Академия», 20</w:t>
      </w:r>
      <w:r w:rsidR="00A0692A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2</w:t>
      </w:r>
      <w:r w:rsidRPr="004E2A16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2. – 224 с.</w:t>
      </w:r>
    </w:p>
    <w:p w:rsidR="004E2A16" w:rsidRPr="004E2A16" w:rsidRDefault="004E2A16" w:rsidP="004E2A16">
      <w:pPr>
        <w:numPr>
          <w:ilvl w:val="0"/>
          <w:numId w:val="1"/>
        </w:numPr>
        <w:tabs>
          <w:tab w:val="num" w:pos="0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4E2A16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Лабораторный практикум по материаловедению в машиностроении и металлообработке/ под ред. В. Н. </w:t>
      </w:r>
      <w:proofErr w:type="spellStart"/>
      <w:r w:rsidRPr="004E2A16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Заплатина</w:t>
      </w:r>
      <w:proofErr w:type="spellEnd"/>
      <w:r w:rsidRPr="004E2A16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. – М.: Издательский центр «Академия», 20</w:t>
      </w:r>
      <w:r w:rsidR="00A0692A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2</w:t>
      </w:r>
      <w:r w:rsidRPr="004E2A16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4. – 240 с.</w:t>
      </w:r>
    </w:p>
    <w:p w:rsidR="004E2A16" w:rsidRPr="004E2A16" w:rsidRDefault="004E2A16" w:rsidP="004E2A16">
      <w:pPr>
        <w:numPr>
          <w:ilvl w:val="0"/>
          <w:numId w:val="1"/>
        </w:numPr>
        <w:tabs>
          <w:tab w:val="num" w:pos="0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4E2A16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Оськин В.А. Практикум по материаловедению и технологии конструкционных материалов/ В.А. Оськин, В.Н. Байкалова.– М.:КОЛОСС, 20</w:t>
      </w:r>
      <w:r w:rsidR="00A0692A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2</w:t>
      </w:r>
      <w:r w:rsidRPr="004E2A16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2. -160с.</w:t>
      </w:r>
    </w:p>
    <w:p w:rsidR="004E2A16" w:rsidRPr="004E2A16" w:rsidRDefault="004E2A16" w:rsidP="004E2A16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4.</w:t>
      </w:r>
      <w:r w:rsidRPr="004E2A1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ab/>
      </w:r>
      <w:proofErr w:type="spellStart"/>
      <w:r w:rsidRPr="004E2A1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Адаскин</w:t>
      </w:r>
      <w:proofErr w:type="spellEnd"/>
      <w:r w:rsidRPr="004E2A1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А. М. Материаловедение (металлообработка): учебное пособие/ А. М. </w:t>
      </w:r>
      <w:proofErr w:type="spellStart"/>
      <w:r w:rsidRPr="004E2A1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Адаскин</w:t>
      </w:r>
      <w:proofErr w:type="spellEnd"/>
      <w:r w:rsidRPr="004E2A1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, В. М. Зуев. – М.: ОИЦ «Академия», 20</w:t>
      </w:r>
      <w:r w:rsidR="00A0692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2</w:t>
      </w:r>
      <w:r w:rsidRPr="004E2A1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4. – 288 с. </w:t>
      </w:r>
    </w:p>
    <w:p w:rsidR="004E2A16" w:rsidRPr="004E2A16" w:rsidRDefault="004E2A16" w:rsidP="004E2A16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</w:t>
      </w:r>
      <w:r w:rsidRPr="004E2A1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ab/>
        <w:t>Рогов, В. А. Современные машиностроительные материалы и заготовки: учебное пособие/ В. А. Рогов, Г. Г. Позняк. – М.: ОИЦ «Академия», 20</w:t>
      </w:r>
      <w:r w:rsidR="00A0692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2</w:t>
      </w:r>
      <w:r w:rsidRPr="004E2A1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3. – 336 с.</w:t>
      </w:r>
    </w:p>
    <w:p w:rsidR="004E2A16" w:rsidRPr="004E2A16" w:rsidRDefault="004E2A16" w:rsidP="004E2A16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6.</w:t>
      </w:r>
      <w:r w:rsidRPr="004E2A1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ab/>
        <w:t>Черепахин А.А., Материаловедение: учебник/ А.А. Черепахин. – М.: ОИЦ «Академия», 20</w:t>
      </w:r>
      <w:r w:rsidR="00A0692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2</w:t>
      </w:r>
      <w:r w:rsidRPr="004E2A1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4. – 320 с.</w:t>
      </w:r>
    </w:p>
    <w:p w:rsidR="004E2A16" w:rsidRPr="004E2A16" w:rsidRDefault="004E2A16" w:rsidP="004E2A16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4E2A1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7.</w:t>
      </w:r>
      <w:r w:rsidRPr="004E2A1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ab/>
        <w:t>Чумаченко Ю. Т. Материаловедение для автомехаников: учеб</w:t>
      </w:r>
      <w:proofErr w:type="gramStart"/>
      <w:r w:rsidRPr="004E2A1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</w:t>
      </w:r>
      <w:proofErr w:type="gramEnd"/>
      <w:r w:rsidRPr="004E2A1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proofErr w:type="gramStart"/>
      <w:r w:rsidRPr="004E2A1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</w:t>
      </w:r>
      <w:proofErr w:type="gramEnd"/>
      <w:r w:rsidRPr="004E2A1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особие/ Ю. Т. Чумаченко, Г. В. Чумаченко, А. И. Герасименко. – Ростов н/Д.: «Феникс», 20</w:t>
      </w:r>
      <w:r w:rsidR="00A0692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2</w:t>
      </w:r>
      <w:r w:rsidRPr="004E2A1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3. - 408 с.</w:t>
      </w:r>
    </w:p>
    <w:p w:rsidR="004E2A16" w:rsidRPr="004E2A16" w:rsidRDefault="004E2A16" w:rsidP="004E2A16">
      <w:pPr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4E2A16" w:rsidRDefault="004E2A16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897E35" w:rsidRPr="004E2A16" w:rsidRDefault="00897E35" w:rsidP="004E2A16">
      <w:pPr>
        <w:spacing w:after="0" w:line="240" w:lineRule="auto"/>
        <w:ind w:firstLine="919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4E2A16" w:rsidRPr="004E2A16" w:rsidRDefault="004E2A16" w:rsidP="004E2A16">
      <w:pPr>
        <w:numPr>
          <w:ilvl w:val="0"/>
          <w:numId w:val="1"/>
        </w:numPr>
        <w:tabs>
          <w:tab w:val="num" w:pos="284"/>
        </w:tabs>
        <w:ind w:right="-1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4E2A16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lastRenderedPageBreak/>
        <w:t>КОНТРОЛЬ И ОЦЕНКА РЕЗУЛЬТАТОВ ОСВОЕНИЯ</w:t>
      </w:r>
    </w:p>
    <w:p w:rsidR="004E2A16" w:rsidRPr="004E2A16" w:rsidRDefault="004E2A16" w:rsidP="004E2A16">
      <w:pPr>
        <w:ind w:right="-1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4E2A16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УЧЕБНОЙ ДИСЦИПЛИНЫ</w:t>
      </w:r>
    </w:p>
    <w:tbl>
      <w:tblPr>
        <w:tblW w:w="512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6"/>
        <w:gridCol w:w="3695"/>
        <w:gridCol w:w="2885"/>
      </w:tblGrid>
      <w:tr w:rsidR="004E2A16" w:rsidRPr="004E2A16" w:rsidTr="00F67864">
        <w:tc>
          <w:tcPr>
            <w:tcW w:w="1645" w:type="pct"/>
            <w:shd w:val="clear" w:color="auto" w:fill="auto"/>
          </w:tcPr>
          <w:p w:rsidR="004E2A16" w:rsidRPr="004E2A16" w:rsidRDefault="004E2A16" w:rsidP="004E2A1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Результаты обучения</w:t>
            </w:r>
          </w:p>
        </w:tc>
        <w:tc>
          <w:tcPr>
            <w:tcW w:w="1884" w:type="pct"/>
            <w:shd w:val="clear" w:color="auto" w:fill="auto"/>
          </w:tcPr>
          <w:p w:rsidR="004E2A16" w:rsidRPr="004E2A16" w:rsidRDefault="004E2A16" w:rsidP="004E2A1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1471" w:type="pct"/>
            <w:shd w:val="clear" w:color="auto" w:fill="auto"/>
          </w:tcPr>
          <w:p w:rsidR="004E2A16" w:rsidRPr="004E2A16" w:rsidRDefault="004E2A16" w:rsidP="004E2A1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Методы оценки</w:t>
            </w:r>
          </w:p>
        </w:tc>
      </w:tr>
      <w:tr w:rsidR="004E2A16" w:rsidRPr="004E2A16" w:rsidTr="00F67864">
        <w:tc>
          <w:tcPr>
            <w:tcW w:w="1645" w:type="pct"/>
            <w:shd w:val="clear" w:color="auto" w:fill="auto"/>
          </w:tcPr>
          <w:p w:rsidR="004E2A16" w:rsidRPr="004E2A16" w:rsidRDefault="004E2A16" w:rsidP="004E2A16">
            <w:pPr>
              <w:shd w:val="clear" w:color="auto" w:fill="FFFFFF"/>
              <w:spacing w:line="278" w:lineRule="exact"/>
              <w:ind w:left="5" w:right="278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и свойства машиностроительных материалов</w:t>
            </w:r>
          </w:p>
        </w:tc>
        <w:tc>
          <w:tcPr>
            <w:tcW w:w="1884" w:type="pct"/>
            <w:shd w:val="clear" w:color="auto" w:fill="auto"/>
          </w:tcPr>
          <w:p w:rsidR="004E2A16" w:rsidRPr="004E2A16" w:rsidRDefault="004E2A16" w:rsidP="004E2A1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Перечислены все свойства </w:t>
            </w: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машиностроительных материалов и указано правильное их строение</w:t>
            </w:r>
          </w:p>
        </w:tc>
        <w:tc>
          <w:tcPr>
            <w:tcW w:w="1471" w:type="pct"/>
            <w:shd w:val="clear" w:color="auto" w:fill="auto"/>
          </w:tcPr>
          <w:p w:rsidR="004E2A16" w:rsidRPr="004E2A16" w:rsidRDefault="004E2A16" w:rsidP="004E2A1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контрольная работа, тестовый контроль</w:t>
            </w:r>
          </w:p>
        </w:tc>
      </w:tr>
      <w:tr w:rsidR="004E2A16" w:rsidRPr="004E2A16" w:rsidTr="00F67864">
        <w:tc>
          <w:tcPr>
            <w:tcW w:w="1645" w:type="pct"/>
            <w:shd w:val="clear" w:color="auto" w:fill="auto"/>
          </w:tcPr>
          <w:p w:rsidR="004E2A16" w:rsidRPr="004E2A16" w:rsidRDefault="004E2A16" w:rsidP="004E2A16">
            <w:pPr>
              <w:shd w:val="clear" w:color="auto" w:fill="FFFFFF"/>
              <w:spacing w:line="278" w:lineRule="exact"/>
              <w:ind w:left="5" w:right="278" w:hanging="5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оценки свойств машиностроительных материалов</w:t>
            </w:r>
          </w:p>
        </w:tc>
        <w:tc>
          <w:tcPr>
            <w:tcW w:w="1884" w:type="pct"/>
            <w:shd w:val="clear" w:color="auto" w:fill="auto"/>
          </w:tcPr>
          <w:p w:rsidR="004E2A16" w:rsidRPr="004E2A16" w:rsidRDefault="004E2A16" w:rsidP="004E2A16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 оценки свойств машиностроительных материалов выбран в соответствии с поставленной задачей </w:t>
            </w:r>
          </w:p>
        </w:tc>
        <w:tc>
          <w:tcPr>
            <w:tcW w:w="1471" w:type="pct"/>
            <w:shd w:val="clear" w:color="auto" w:fill="auto"/>
          </w:tcPr>
          <w:p w:rsidR="004E2A16" w:rsidRPr="004E2A16" w:rsidRDefault="004E2A16" w:rsidP="004E2A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устный опрос, тестовый контроль, контрольная работа, самостоятельная работа</w:t>
            </w:r>
          </w:p>
        </w:tc>
      </w:tr>
      <w:tr w:rsidR="004E2A16" w:rsidRPr="004E2A16" w:rsidTr="00F67864">
        <w:tc>
          <w:tcPr>
            <w:tcW w:w="1645" w:type="pct"/>
            <w:shd w:val="clear" w:color="auto" w:fill="auto"/>
          </w:tcPr>
          <w:p w:rsidR="004E2A16" w:rsidRPr="004E2A16" w:rsidRDefault="004E2A16" w:rsidP="004E2A16">
            <w:pPr>
              <w:shd w:val="clear" w:color="auto" w:fill="FFFFFF"/>
              <w:spacing w:line="278" w:lineRule="exact"/>
              <w:ind w:left="5" w:right="278" w:hanging="5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области применения материалов</w:t>
            </w:r>
          </w:p>
        </w:tc>
        <w:tc>
          <w:tcPr>
            <w:tcW w:w="1884" w:type="pct"/>
            <w:shd w:val="clear" w:color="auto" w:fill="auto"/>
          </w:tcPr>
          <w:p w:rsidR="004E2A16" w:rsidRPr="004E2A16" w:rsidRDefault="004E2A16" w:rsidP="004E2A16">
            <w:pPr>
              <w:shd w:val="clear" w:color="auto" w:fill="FFFFFF"/>
              <w:spacing w:line="278" w:lineRule="exact"/>
              <w:ind w:left="5" w:right="278" w:hanging="5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Область применения материалов соответствует техническим условиям материалов</w:t>
            </w:r>
          </w:p>
        </w:tc>
        <w:tc>
          <w:tcPr>
            <w:tcW w:w="1471" w:type="pct"/>
            <w:shd w:val="clear" w:color="auto" w:fill="auto"/>
          </w:tcPr>
          <w:p w:rsidR="004E2A16" w:rsidRPr="004E2A16" w:rsidRDefault="004E2A16" w:rsidP="004E2A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устный опрос, тестовый контроль, контрольная работа, самостоятельная работа</w:t>
            </w:r>
          </w:p>
        </w:tc>
      </w:tr>
      <w:tr w:rsidR="004E2A16" w:rsidRPr="004E2A16" w:rsidTr="00F67864">
        <w:tc>
          <w:tcPr>
            <w:tcW w:w="1645" w:type="pct"/>
            <w:shd w:val="clear" w:color="auto" w:fill="auto"/>
          </w:tcPr>
          <w:p w:rsidR="004E2A16" w:rsidRPr="004E2A16" w:rsidRDefault="004E2A16" w:rsidP="004E2A16">
            <w:pPr>
              <w:shd w:val="clear" w:color="auto" w:fill="FFFFFF"/>
              <w:spacing w:line="278" w:lineRule="exact"/>
              <w:ind w:left="5" w:right="278" w:hanging="5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классификацию и маркировку основных материалов</w:t>
            </w:r>
          </w:p>
        </w:tc>
        <w:tc>
          <w:tcPr>
            <w:tcW w:w="1884" w:type="pct"/>
            <w:shd w:val="clear" w:color="auto" w:fill="auto"/>
          </w:tcPr>
          <w:p w:rsidR="004E2A16" w:rsidRPr="004E2A16" w:rsidRDefault="004E2A16" w:rsidP="004E2A16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и маркировка соответствуют   ГОСТу на использование материалов</w:t>
            </w:r>
          </w:p>
        </w:tc>
        <w:tc>
          <w:tcPr>
            <w:tcW w:w="1471" w:type="pct"/>
            <w:shd w:val="clear" w:color="auto" w:fill="auto"/>
          </w:tcPr>
          <w:p w:rsidR="004E2A16" w:rsidRPr="004E2A16" w:rsidRDefault="004E2A16" w:rsidP="004E2A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устный опрос, тестовый контроль, контрольная работа, самостоятельная работа</w:t>
            </w:r>
          </w:p>
        </w:tc>
      </w:tr>
      <w:tr w:rsidR="004E2A16" w:rsidRPr="004E2A16" w:rsidTr="00F67864">
        <w:tc>
          <w:tcPr>
            <w:tcW w:w="1645" w:type="pct"/>
            <w:shd w:val="clear" w:color="auto" w:fill="auto"/>
          </w:tcPr>
          <w:p w:rsidR="004E2A16" w:rsidRPr="004E2A16" w:rsidRDefault="004E2A16" w:rsidP="004E2A16">
            <w:pPr>
              <w:shd w:val="clear" w:color="auto" w:fill="FFFFFF"/>
              <w:spacing w:line="278" w:lineRule="exact"/>
              <w:ind w:left="5" w:right="278" w:hanging="5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защиты от коррозии</w:t>
            </w:r>
          </w:p>
        </w:tc>
        <w:tc>
          <w:tcPr>
            <w:tcW w:w="1884" w:type="pct"/>
            <w:shd w:val="clear" w:color="auto" w:fill="auto"/>
          </w:tcPr>
          <w:p w:rsidR="004E2A16" w:rsidRPr="004E2A16" w:rsidRDefault="004E2A16" w:rsidP="004E2A1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Перечислены все основные методы защиты от коррозии и дана их краткая характеристика </w:t>
            </w:r>
          </w:p>
        </w:tc>
        <w:tc>
          <w:tcPr>
            <w:tcW w:w="1471" w:type="pct"/>
            <w:shd w:val="clear" w:color="auto" w:fill="auto"/>
          </w:tcPr>
          <w:p w:rsidR="004E2A16" w:rsidRPr="004E2A16" w:rsidRDefault="004E2A16" w:rsidP="004E2A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устный опрос, тестовый контроль, контрольная работа, самостоятельная работа</w:t>
            </w:r>
          </w:p>
        </w:tc>
      </w:tr>
      <w:tr w:rsidR="004E2A16" w:rsidRPr="004E2A16" w:rsidTr="00F67864">
        <w:tc>
          <w:tcPr>
            <w:tcW w:w="1645" w:type="pct"/>
            <w:shd w:val="clear" w:color="auto" w:fill="auto"/>
          </w:tcPr>
          <w:p w:rsidR="004E2A16" w:rsidRPr="004E2A16" w:rsidRDefault="004E2A16" w:rsidP="004E2A16">
            <w:pPr>
              <w:shd w:val="clear" w:color="auto" w:fill="FFFFFF"/>
              <w:spacing w:line="278" w:lineRule="exact"/>
              <w:ind w:left="5" w:right="278" w:hanging="5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обработки материалов</w:t>
            </w:r>
          </w:p>
        </w:tc>
        <w:tc>
          <w:tcPr>
            <w:tcW w:w="1884" w:type="pct"/>
            <w:shd w:val="clear" w:color="auto" w:fill="auto"/>
          </w:tcPr>
          <w:p w:rsidR="004E2A16" w:rsidRPr="004E2A16" w:rsidRDefault="004E2A16" w:rsidP="004E2A1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Соответствие способа обработки назначению материала</w:t>
            </w:r>
          </w:p>
        </w:tc>
        <w:tc>
          <w:tcPr>
            <w:tcW w:w="1471" w:type="pct"/>
            <w:shd w:val="clear" w:color="auto" w:fill="auto"/>
          </w:tcPr>
          <w:p w:rsidR="004E2A16" w:rsidRPr="004E2A16" w:rsidRDefault="004E2A16" w:rsidP="004E2A16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практические и лабораторные работы, устный опрос, тестовый контроль</w:t>
            </w:r>
          </w:p>
        </w:tc>
      </w:tr>
      <w:tr w:rsidR="004E2A16" w:rsidRPr="004E2A16" w:rsidTr="00F67864">
        <w:tc>
          <w:tcPr>
            <w:tcW w:w="5000" w:type="pct"/>
            <w:gridSpan w:val="3"/>
            <w:shd w:val="clear" w:color="auto" w:fill="auto"/>
          </w:tcPr>
          <w:p w:rsidR="004E2A16" w:rsidRPr="004E2A16" w:rsidRDefault="004E2A16" w:rsidP="004E2A16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Перечень умений, </w:t>
            </w:r>
          </w:p>
        </w:tc>
      </w:tr>
      <w:tr w:rsidR="004E2A16" w:rsidRPr="004E2A16" w:rsidTr="00F67864">
        <w:tc>
          <w:tcPr>
            <w:tcW w:w="1645" w:type="pct"/>
            <w:shd w:val="clear" w:color="auto" w:fill="auto"/>
          </w:tcPr>
          <w:p w:rsidR="004E2A16" w:rsidRPr="004E2A16" w:rsidRDefault="004E2A16" w:rsidP="004E2A16">
            <w:pPr>
              <w:shd w:val="clear" w:color="auto" w:fill="FFFFFF"/>
              <w:spacing w:line="278" w:lineRule="exact"/>
              <w:ind w:left="5" w:right="278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выбирать материалы на основе анализа их свой</w:t>
            </w:r>
            <w:proofErr w:type="gramStart"/>
            <w:r w:rsidRPr="004E2A1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ств дл</w:t>
            </w:r>
            <w:proofErr w:type="gramEnd"/>
            <w:r w:rsidRPr="004E2A1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 конкретного применения</w:t>
            </w:r>
          </w:p>
        </w:tc>
        <w:tc>
          <w:tcPr>
            <w:tcW w:w="1884" w:type="pct"/>
            <w:shd w:val="clear" w:color="auto" w:fill="auto"/>
          </w:tcPr>
          <w:p w:rsidR="004E2A16" w:rsidRPr="004E2A16" w:rsidRDefault="004E2A16" w:rsidP="004E2A1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Выбор материала проведен в соответствии со свойствами материалов и поставленными задачами</w:t>
            </w:r>
          </w:p>
        </w:tc>
        <w:tc>
          <w:tcPr>
            <w:tcW w:w="1471" w:type="pct"/>
            <w:shd w:val="clear" w:color="auto" w:fill="auto"/>
          </w:tcPr>
          <w:p w:rsidR="004E2A16" w:rsidRPr="004E2A16" w:rsidRDefault="004E2A16" w:rsidP="004E2A16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практические работы, самостоятельная работа, тестовый контроль</w:t>
            </w:r>
          </w:p>
        </w:tc>
      </w:tr>
      <w:tr w:rsidR="004E2A16" w:rsidRPr="004E2A16" w:rsidTr="00F67864">
        <w:tc>
          <w:tcPr>
            <w:tcW w:w="1645" w:type="pct"/>
            <w:shd w:val="clear" w:color="auto" w:fill="auto"/>
          </w:tcPr>
          <w:p w:rsidR="004E2A16" w:rsidRPr="004E2A16" w:rsidRDefault="004E2A16" w:rsidP="004E2A16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выбирать способы соединения материалов</w:t>
            </w:r>
          </w:p>
        </w:tc>
        <w:tc>
          <w:tcPr>
            <w:tcW w:w="1884" w:type="pct"/>
            <w:shd w:val="clear" w:color="auto" w:fill="auto"/>
          </w:tcPr>
          <w:p w:rsidR="004E2A16" w:rsidRPr="004E2A16" w:rsidRDefault="004E2A16" w:rsidP="004E2A1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Выбор способов соединений проведен в соответствии с заданием.</w:t>
            </w:r>
          </w:p>
        </w:tc>
        <w:tc>
          <w:tcPr>
            <w:tcW w:w="1471" w:type="pct"/>
            <w:shd w:val="clear" w:color="auto" w:fill="auto"/>
          </w:tcPr>
          <w:p w:rsidR="004E2A16" w:rsidRPr="004E2A16" w:rsidRDefault="004E2A16" w:rsidP="004E2A16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лабораторные и практические работы, самостоятельная работа</w:t>
            </w:r>
          </w:p>
        </w:tc>
      </w:tr>
      <w:tr w:rsidR="004E2A16" w:rsidRPr="004E2A16" w:rsidTr="00F67864">
        <w:tc>
          <w:tcPr>
            <w:tcW w:w="1645" w:type="pct"/>
            <w:shd w:val="clear" w:color="auto" w:fill="auto"/>
          </w:tcPr>
          <w:p w:rsidR="004E2A16" w:rsidRPr="004E2A16" w:rsidRDefault="004E2A16" w:rsidP="004E2A16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обрабатывать детали из основных материалов</w:t>
            </w:r>
          </w:p>
        </w:tc>
        <w:tc>
          <w:tcPr>
            <w:tcW w:w="1884" w:type="pct"/>
            <w:shd w:val="clear" w:color="auto" w:fill="auto"/>
          </w:tcPr>
          <w:p w:rsidR="004E2A16" w:rsidRPr="004E2A16" w:rsidRDefault="004E2A16" w:rsidP="004E2A1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Выбор метода обработки детали соответствует типу и свойствам </w:t>
            </w:r>
            <w:r w:rsidRPr="004E2A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материала</w:t>
            </w:r>
          </w:p>
        </w:tc>
        <w:tc>
          <w:tcPr>
            <w:tcW w:w="1471" w:type="pct"/>
            <w:shd w:val="clear" w:color="auto" w:fill="auto"/>
          </w:tcPr>
          <w:p w:rsidR="004E2A16" w:rsidRPr="004E2A16" w:rsidRDefault="004E2A16" w:rsidP="004E2A16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4E2A1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лабораторные работы, самостоятельная работа</w:t>
            </w:r>
          </w:p>
        </w:tc>
      </w:tr>
    </w:tbl>
    <w:p w:rsidR="004E2A16" w:rsidRPr="004E2A16" w:rsidRDefault="004E2A16" w:rsidP="004E2A16">
      <w:pPr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sectPr w:rsidR="004E2A16" w:rsidRPr="004E2A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1C36" w:rsidRDefault="00551C36" w:rsidP="00897E35">
      <w:pPr>
        <w:spacing w:after="0" w:line="240" w:lineRule="auto"/>
      </w:pPr>
      <w:r>
        <w:separator/>
      </w:r>
    </w:p>
  </w:endnote>
  <w:endnote w:type="continuationSeparator" w:id="0">
    <w:p w:rsidR="00551C36" w:rsidRDefault="00551C36" w:rsidP="00897E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32062523"/>
      <w:docPartObj>
        <w:docPartGallery w:val="Page Numbers (Bottom of Page)"/>
        <w:docPartUnique/>
      </w:docPartObj>
    </w:sdtPr>
    <w:sdtEndPr/>
    <w:sdtContent>
      <w:p w:rsidR="00A0692A" w:rsidRDefault="00A0692A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6FA0">
          <w:rPr>
            <w:noProof/>
          </w:rPr>
          <w:t>4</w:t>
        </w:r>
        <w:r>
          <w:fldChar w:fldCharType="end"/>
        </w:r>
      </w:p>
    </w:sdtContent>
  </w:sdt>
  <w:p w:rsidR="00A0692A" w:rsidRDefault="00A0692A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94604947"/>
      <w:docPartObj>
        <w:docPartGallery w:val="Page Numbers (Bottom of Page)"/>
        <w:docPartUnique/>
      </w:docPartObj>
    </w:sdtPr>
    <w:sdtEndPr/>
    <w:sdtContent>
      <w:p w:rsidR="009D1805" w:rsidRDefault="009D1805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6FA0">
          <w:rPr>
            <w:noProof/>
          </w:rPr>
          <w:t>5</w:t>
        </w:r>
        <w:r>
          <w:fldChar w:fldCharType="end"/>
        </w:r>
      </w:p>
    </w:sdtContent>
  </w:sdt>
  <w:p w:rsidR="009D1805" w:rsidRDefault="009D180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1C36" w:rsidRDefault="00551C36" w:rsidP="00897E35">
      <w:pPr>
        <w:spacing w:after="0" w:line="240" w:lineRule="auto"/>
      </w:pPr>
      <w:r>
        <w:separator/>
      </w:r>
    </w:p>
  </w:footnote>
  <w:footnote w:type="continuationSeparator" w:id="0">
    <w:p w:rsidR="00551C36" w:rsidRDefault="00551C36" w:rsidP="00897E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A4222"/>
    <w:multiLevelType w:val="hybridMultilevel"/>
    <w:tmpl w:val="158C222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711A3F61"/>
    <w:multiLevelType w:val="multilevel"/>
    <w:tmpl w:val="64B29DA2"/>
    <w:lvl w:ilvl="0">
      <w:start w:val="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37" w:hanging="495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194"/>
    <w:rsid w:val="0011665A"/>
    <w:rsid w:val="0028079D"/>
    <w:rsid w:val="00325717"/>
    <w:rsid w:val="00332E67"/>
    <w:rsid w:val="003C31AB"/>
    <w:rsid w:val="003F756D"/>
    <w:rsid w:val="004126C6"/>
    <w:rsid w:val="00463D7E"/>
    <w:rsid w:val="004E2A16"/>
    <w:rsid w:val="00541194"/>
    <w:rsid w:val="005477B3"/>
    <w:rsid w:val="00551C36"/>
    <w:rsid w:val="00563326"/>
    <w:rsid w:val="00567471"/>
    <w:rsid w:val="00673392"/>
    <w:rsid w:val="00732B55"/>
    <w:rsid w:val="00897E35"/>
    <w:rsid w:val="00985C77"/>
    <w:rsid w:val="009C5F04"/>
    <w:rsid w:val="009D1805"/>
    <w:rsid w:val="00A0692A"/>
    <w:rsid w:val="00AD3448"/>
    <w:rsid w:val="00B20619"/>
    <w:rsid w:val="00B8781E"/>
    <w:rsid w:val="00C82421"/>
    <w:rsid w:val="00E43740"/>
    <w:rsid w:val="00E8694B"/>
    <w:rsid w:val="00F67864"/>
    <w:rsid w:val="00F76C54"/>
    <w:rsid w:val="00FC207B"/>
    <w:rsid w:val="00FD6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7E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97E35"/>
  </w:style>
  <w:style w:type="paragraph" w:styleId="a5">
    <w:name w:val="footer"/>
    <w:basedOn w:val="a"/>
    <w:link w:val="a6"/>
    <w:uiPriority w:val="99"/>
    <w:unhideWhenUsed/>
    <w:rsid w:val="00897E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97E35"/>
  </w:style>
  <w:style w:type="paragraph" w:styleId="a7">
    <w:name w:val="Balloon Text"/>
    <w:basedOn w:val="a"/>
    <w:link w:val="a8"/>
    <w:uiPriority w:val="99"/>
    <w:semiHidden/>
    <w:unhideWhenUsed/>
    <w:rsid w:val="003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C31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7E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97E35"/>
  </w:style>
  <w:style w:type="paragraph" w:styleId="a5">
    <w:name w:val="footer"/>
    <w:basedOn w:val="a"/>
    <w:link w:val="a6"/>
    <w:uiPriority w:val="99"/>
    <w:unhideWhenUsed/>
    <w:rsid w:val="00897E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97E35"/>
  </w:style>
  <w:style w:type="paragraph" w:styleId="a7">
    <w:name w:val="Balloon Text"/>
    <w:basedOn w:val="a"/>
    <w:link w:val="a8"/>
    <w:uiPriority w:val="99"/>
    <w:semiHidden/>
    <w:unhideWhenUsed/>
    <w:rsid w:val="003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C31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B38E77-1635-457B-8055-2F5EB9FB0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13</Pages>
  <Words>2618</Words>
  <Characters>14929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Orion-Office</dc:creator>
  <cp:keywords/>
  <dc:description/>
  <cp:lastModifiedBy>Orion-Office</cp:lastModifiedBy>
  <cp:revision>20</cp:revision>
  <dcterms:created xsi:type="dcterms:W3CDTF">2022-12-08T08:42:00Z</dcterms:created>
  <dcterms:modified xsi:type="dcterms:W3CDTF">2026-02-02T15:17:00Z</dcterms:modified>
</cp:coreProperties>
</file>